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25D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25D4C">
              <w:rPr>
                <w:rFonts w:asciiTheme="minorEastAsia" w:hAnsiTheme="minorEastAsia" w:cs="Times New Roman" w:hint="eastAsia"/>
                <w:szCs w:val="21"/>
              </w:rPr>
              <w:t>杭州狮子口加油站有限公司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25D4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25D4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浙江省杭州市西湖区转塘街道狮子山弄1号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25D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25D4C">
              <w:rPr>
                <w:rFonts w:asciiTheme="minorEastAsia" w:hAnsiTheme="minorEastAsia" w:cs="Times New Roman" w:hint="eastAsia"/>
                <w:szCs w:val="21"/>
              </w:rPr>
              <w:t>林</w:t>
            </w:r>
            <w:r w:rsidRPr="00225D4C">
              <w:rPr>
                <w:rFonts w:asciiTheme="minorEastAsia" w:hAnsiTheme="minorEastAsia" w:cs="Times New Roman"/>
                <w:szCs w:val="21"/>
              </w:rPr>
              <w:t>刚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25D4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25D4C">
              <w:rPr>
                <w:rFonts w:asciiTheme="minorEastAsia" w:hAnsiTheme="minorEastAsia" w:cs="Times New Roman" w:hint="eastAsia"/>
                <w:color w:val="000000"/>
                <w:szCs w:val="21"/>
              </w:rPr>
              <w:t>杭州狮子口加油站有限公司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1744D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71744D">
              <w:rPr>
                <w:rFonts w:hint="eastAsia"/>
                <w:color w:val="000000"/>
                <w:sz w:val="18"/>
                <w:szCs w:val="18"/>
              </w:rPr>
              <w:t>冯建翔、柳向东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63DB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2023.02.02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63DB0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63DB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孟雷风、柳向东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225D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25D4C">
              <w:rPr>
                <w:rFonts w:asciiTheme="minorEastAsia" w:hAnsiTheme="minorEastAsia" w:cs="Times New Roman" w:hint="eastAsia"/>
                <w:szCs w:val="21"/>
              </w:rPr>
              <w:t>林</w:t>
            </w:r>
            <w:r w:rsidRPr="00225D4C">
              <w:rPr>
                <w:rFonts w:asciiTheme="minorEastAsia" w:hAnsiTheme="minorEastAsia" w:cs="Times New Roman"/>
                <w:szCs w:val="21"/>
              </w:rPr>
              <w:t>刚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1744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1744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1744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冯建翔、柳向东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25D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25D4C">
              <w:rPr>
                <w:rFonts w:asciiTheme="minorEastAsia" w:hAnsiTheme="minorEastAsia" w:cs="Times New Roman" w:hint="eastAsia"/>
                <w:szCs w:val="21"/>
              </w:rPr>
              <w:t>林</w:t>
            </w:r>
            <w:r w:rsidRPr="00225D4C">
              <w:rPr>
                <w:rFonts w:asciiTheme="minorEastAsia" w:hAnsiTheme="minorEastAsia" w:cs="Times New Roman"/>
                <w:szCs w:val="21"/>
              </w:rPr>
              <w:t>刚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57F9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100965</wp:posOffset>
                  </wp:positionV>
                  <wp:extent cx="2164080" cy="2245360"/>
                  <wp:effectExtent l="19050" t="0" r="762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微信图片_2023021509023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224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CEC" w:rsidRDefault="001C2CEC" w:rsidP="004264CB">
      <w:r>
        <w:separator/>
      </w:r>
    </w:p>
  </w:endnote>
  <w:endnote w:type="continuationSeparator" w:id="0">
    <w:p w:rsidR="001C2CEC" w:rsidRDefault="001C2CEC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CEC" w:rsidRDefault="001C2CEC" w:rsidP="004264CB">
      <w:r>
        <w:separator/>
      </w:r>
    </w:p>
  </w:footnote>
  <w:footnote w:type="continuationSeparator" w:id="0">
    <w:p w:rsidR="001C2CEC" w:rsidRDefault="001C2CEC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2CEC"/>
    <w:rsid w:val="001C4E31"/>
    <w:rsid w:val="002235CA"/>
    <w:rsid w:val="00223991"/>
    <w:rsid w:val="00225D4C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1744D"/>
    <w:rsid w:val="00730E06"/>
    <w:rsid w:val="00735CAF"/>
    <w:rsid w:val="00736CF7"/>
    <w:rsid w:val="0083147B"/>
    <w:rsid w:val="00863DB0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8238E"/>
    <w:rsid w:val="00E95663"/>
    <w:rsid w:val="00EC62F7"/>
    <w:rsid w:val="00EC658B"/>
    <w:rsid w:val="00EE3D64"/>
    <w:rsid w:val="00F256B4"/>
    <w:rsid w:val="00F27EB9"/>
    <w:rsid w:val="00F4237A"/>
    <w:rsid w:val="00F57F97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BB01A-1637-4C96-AD2B-B9495336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