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8F1EF3">
              <w:rPr>
                <w:rFonts w:asciiTheme="minorEastAsia" w:hAnsiTheme="minorEastAsia" w:cs="Times New Roman" w:hint="eastAsia"/>
                <w:szCs w:val="21"/>
              </w:rPr>
              <w:t>宁波泓科真空</w:t>
            </w:r>
            <w:proofErr w:type="gramEnd"/>
            <w:r w:rsidRPr="008F1EF3">
              <w:rPr>
                <w:rFonts w:asciiTheme="minorEastAsia" w:hAnsiTheme="minorEastAsia" w:cs="Times New Roman" w:hint="eastAsia"/>
                <w:szCs w:val="21"/>
              </w:rPr>
              <w:t>阀门科技有限公司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F1EF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宁波市江北区康庄南路586号3幢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F1EF3">
              <w:rPr>
                <w:rFonts w:asciiTheme="minorEastAsia" w:hAnsiTheme="minorEastAsia" w:cs="Times New Roman" w:hint="eastAsia"/>
                <w:szCs w:val="21"/>
              </w:rPr>
              <w:t>姜健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8F1EF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宁波泓科真空</w:t>
            </w:r>
            <w:proofErr w:type="gramEnd"/>
            <w:r w:rsidRPr="008F1EF3">
              <w:rPr>
                <w:rFonts w:asciiTheme="minorEastAsia" w:hAnsiTheme="minorEastAsia" w:cs="Times New Roman" w:hint="eastAsia"/>
                <w:color w:val="000000"/>
                <w:szCs w:val="21"/>
              </w:rPr>
              <w:t>阀门科技有限公司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widowControl/>
              <w:rPr>
                <w:color w:val="000000"/>
                <w:sz w:val="18"/>
                <w:szCs w:val="18"/>
              </w:rPr>
            </w:pPr>
            <w:r w:rsidRPr="008F1EF3">
              <w:rPr>
                <w:rFonts w:hint="eastAsia"/>
                <w:color w:val="000000"/>
                <w:sz w:val="18"/>
                <w:szCs w:val="18"/>
              </w:rPr>
              <w:t>朱佳欢、周钱钱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F1EF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刘颖东、章瑾娜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F1EF3">
              <w:rPr>
                <w:rFonts w:asciiTheme="minorEastAsia" w:hAnsiTheme="minorEastAsia" w:cs="Times New Roman" w:hint="eastAsia"/>
                <w:szCs w:val="21"/>
              </w:rPr>
              <w:t>姜健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F1EF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F1EF3">
              <w:rPr>
                <w:rFonts w:asciiTheme="minorEastAsia" w:hAnsiTheme="minorEastAsia" w:cs="Times New Roman" w:hint="eastAsia"/>
                <w:szCs w:val="21"/>
              </w:rPr>
              <w:t>姜健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F1E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57F4DC2F" wp14:editId="67AFDE53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184150</wp:posOffset>
                  </wp:positionV>
                  <wp:extent cx="2863850" cy="2223770"/>
                  <wp:effectExtent l="0" t="0" r="0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40409344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0" cy="222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D00" w:rsidRDefault="00AD5D00" w:rsidP="008F1EF3">
      <w:r>
        <w:separator/>
      </w:r>
    </w:p>
  </w:endnote>
  <w:endnote w:type="continuationSeparator" w:id="0">
    <w:p w:rsidR="00AD5D00" w:rsidRDefault="00AD5D00" w:rsidP="008F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D00" w:rsidRDefault="00AD5D00" w:rsidP="008F1EF3">
      <w:r>
        <w:separator/>
      </w:r>
    </w:p>
  </w:footnote>
  <w:footnote w:type="continuationSeparator" w:id="0">
    <w:p w:rsidR="00AD5D00" w:rsidRDefault="00AD5D00" w:rsidP="008F1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8F1EF3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D5D00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FC8D-1650-49D8-870C-66CB3F29F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