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8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84D">
              <w:rPr>
                <w:rFonts w:asciiTheme="minorEastAsia" w:hAnsiTheme="minorEastAsia" w:cs="Times New Roman" w:hint="eastAsia"/>
                <w:szCs w:val="21"/>
              </w:rPr>
              <w:t>宁波家联科技股份有限公司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84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6584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宁波市镇海区澥浦镇兴浦路296号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8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84D">
              <w:rPr>
                <w:rFonts w:asciiTheme="minorEastAsia" w:hAnsiTheme="minorEastAsia" w:cs="Times New Roman" w:hint="eastAsia"/>
                <w:szCs w:val="21"/>
              </w:rPr>
              <w:t>谢乾华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84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6584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宁波家联科技股份有限公司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D318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FD318E">
              <w:rPr>
                <w:rFonts w:hint="eastAsia"/>
                <w:color w:val="000000"/>
                <w:sz w:val="18"/>
                <w:szCs w:val="18"/>
              </w:rPr>
              <w:t>汪鹏利、刘瀚裕、常腾起、叶冉、朱佳欢、王彦南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D31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D318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D318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C658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84D">
              <w:rPr>
                <w:rFonts w:asciiTheme="minorEastAsia" w:hAnsiTheme="minorEastAsia" w:cs="Times New Roman" w:hint="eastAsia"/>
                <w:szCs w:val="21"/>
              </w:rPr>
              <w:t>谢乾华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D305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D305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D305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汪鹏利、刘瀚裕、常腾起、叶冉、朱佳欢、王彦南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8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84D">
              <w:rPr>
                <w:rFonts w:asciiTheme="minorEastAsia" w:hAnsiTheme="minorEastAsia" w:cs="Times New Roman" w:hint="eastAsia"/>
                <w:szCs w:val="21"/>
              </w:rPr>
              <w:t>谢乾华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2D305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421331" y="3167482"/>
                  <wp:positionH relativeFrom="margin">
                    <wp:posOffset>985520</wp:posOffset>
                  </wp:positionH>
                  <wp:positionV relativeFrom="margin">
                    <wp:posOffset>277495</wp:posOffset>
                  </wp:positionV>
                  <wp:extent cx="2084070" cy="1894205"/>
                  <wp:effectExtent l="1905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202145239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7843" r="24404" b="22876"/>
                          <a:stretch/>
                        </pic:blipFill>
                        <pic:spPr bwMode="auto">
                          <a:xfrm>
                            <a:off x="0" y="0"/>
                            <a:ext cx="2084070" cy="1894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D3E" w:rsidRDefault="00AD1D3E" w:rsidP="004264CB">
      <w:r>
        <w:separator/>
      </w:r>
    </w:p>
  </w:endnote>
  <w:endnote w:type="continuationSeparator" w:id="0">
    <w:p w:rsidR="00AD1D3E" w:rsidRDefault="00AD1D3E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D3E" w:rsidRDefault="00AD1D3E" w:rsidP="004264CB">
      <w:r>
        <w:separator/>
      </w:r>
    </w:p>
  </w:footnote>
  <w:footnote w:type="continuationSeparator" w:id="0">
    <w:p w:rsidR="00AD1D3E" w:rsidRDefault="00AD1D3E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D3050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1D3E"/>
    <w:rsid w:val="00AD1E9C"/>
    <w:rsid w:val="00AD2A83"/>
    <w:rsid w:val="00B17E07"/>
    <w:rsid w:val="00B23E9B"/>
    <w:rsid w:val="00B26FBE"/>
    <w:rsid w:val="00B42FEA"/>
    <w:rsid w:val="00BC7449"/>
    <w:rsid w:val="00C23799"/>
    <w:rsid w:val="00C6584D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318E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35F5A-504F-4522-9FF2-10FE3321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