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75A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75A9">
              <w:rPr>
                <w:rFonts w:asciiTheme="minorEastAsia" w:hAnsiTheme="minorEastAsia" w:cs="Times New Roman" w:hint="eastAsia"/>
                <w:szCs w:val="21"/>
              </w:rPr>
              <w:t>宁波联德磁业有限公司定期检测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F634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F634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浙江省宁波市北仑区小港街道滨江装备创业园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F634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F6344">
              <w:rPr>
                <w:rFonts w:asciiTheme="minorEastAsia" w:hAnsiTheme="minorEastAsia" w:cs="Times New Roman" w:hint="eastAsia"/>
                <w:szCs w:val="21"/>
              </w:rPr>
              <w:t>舒静</w:t>
            </w:r>
            <w:r w:rsidRPr="00BF6344">
              <w:rPr>
                <w:rFonts w:asciiTheme="minorEastAsia" w:hAnsiTheme="minorEastAsia" w:cs="Times New Roman"/>
                <w:szCs w:val="21"/>
              </w:rPr>
              <w:t>荣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75A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275A9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宁波联德磁业有限公司定期检测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C1379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C1379">
              <w:rPr>
                <w:rFonts w:hint="eastAsia"/>
                <w:color w:val="000000"/>
                <w:sz w:val="18"/>
                <w:szCs w:val="18"/>
              </w:rPr>
              <w:t>叶冉、杜振旭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E77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E772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E772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BF634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F6344">
              <w:rPr>
                <w:rFonts w:asciiTheme="minorEastAsia" w:hAnsiTheme="minorEastAsia" w:cs="Times New Roman" w:hint="eastAsia"/>
                <w:szCs w:val="21"/>
              </w:rPr>
              <w:t>舒静</w:t>
            </w:r>
            <w:r w:rsidRPr="00BF6344">
              <w:rPr>
                <w:rFonts w:asciiTheme="minorEastAsia" w:hAnsiTheme="minorEastAsia" w:cs="Times New Roman"/>
                <w:szCs w:val="21"/>
              </w:rPr>
              <w:t>荣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C137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2023.1.13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C137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C137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叶冉、杜振旭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F634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F6344">
              <w:rPr>
                <w:rFonts w:asciiTheme="minorEastAsia" w:hAnsiTheme="minorEastAsia" w:cs="Times New Roman" w:hint="eastAsia"/>
                <w:szCs w:val="21"/>
              </w:rPr>
              <w:t>舒静</w:t>
            </w:r>
            <w:r w:rsidRPr="00BF6344">
              <w:rPr>
                <w:rFonts w:asciiTheme="minorEastAsia" w:hAnsiTheme="minorEastAsia" w:cs="Times New Roman"/>
                <w:szCs w:val="21"/>
              </w:rPr>
              <w:t>荣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5048C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89535</wp:posOffset>
                  </wp:positionV>
                  <wp:extent cx="1896745" cy="1806575"/>
                  <wp:effectExtent l="19050" t="0" r="8255" b="0"/>
                  <wp:wrapNone/>
                  <wp:docPr id="2" name="图片 2" descr="F:\扫描\2023年照片\JC230032\QQ图片20230113103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32\QQ图片202301131033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9897" b="8764"/>
                          <a:stretch/>
                        </pic:blipFill>
                        <pic:spPr bwMode="auto">
                          <a:xfrm>
                            <a:off x="0" y="0"/>
                            <a:ext cx="1896745" cy="180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9E1" w:rsidRDefault="00E049E1" w:rsidP="004264CB">
      <w:r>
        <w:separator/>
      </w:r>
    </w:p>
  </w:endnote>
  <w:endnote w:type="continuationSeparator" w:id="0">
    <w:p w:rsidR="00E049E1" w:rsidRDefault="00E049E1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9E1" w:rsidRDefault="00E049E1" w:rsidP="004264CB">
      <w:r>
        <w:separator/>
      </w:r>
    </w:p>
  </w:footnote>
  <w:footnote w:type="continuationSeparator" w:id="0">
    <w:p w:rsidR="00E049E1" w:rsidRDefault="00E049E1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42EE0"/>
    <w:rsid w:val="00181673"/>
    <w:rsid w:val="001C4E31"/>
    <w:rsid w:val="002235CA"/>
    <w:rsid w:val="00223991"/>
    <w:rsid w:val="002275A9"/>
    <w:rsid w:val="00257880"/>
    <w:rsid w:val="00271BD8"/>
    <w:rsid w:val="002B4027"/>
    <w:rsid w:val="002B79F4"/>
    <w:rsid w:val="002E7728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8C2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F6344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C1379"/>
    <w:rsid w:val="00DD78EF"/>
    <w:rsid w:val="00DE70EB"/>
    <w:rsid w:val="00E03240"/>
    <w:rsid w:val="00E049E1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45B35-EBF9-47DA-A5EA-90738C0B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