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E1F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E1F8B">
              <w:rPr>
                <w:rFonts w:asciiTheme="minorEastAsia" w:hAnsiTheme="minorEastAsia" w:cs="Times New Roman" w:hint="eastAsia"/>
                <w:szCs w:val="21"/>
              </w:rPr>
              <w:t>宁波市北仑永帝机械制造有限公司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E1F8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E1F8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宁波市北仑区小港街道创富路5号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E1F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E1F8B">
              <w:rPr>
                <w:rFonts w:asciiTheme="minorEastAsia" w:hAnsiTheme="minorEastAsia" w:cs="Times New Roman" w:hint="eastAsia"/>
                <w:szCs w:val="21"/>
              </w:rPr>
              <w:t>赵晓雨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E1F8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CE1F8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宁波市北仑永帝机械制造有限公司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E1F8B">
            <w:pPr>
              <w:widowControl/>
              <w:rPr>
                <w:color w:val="000000"/>
                <w:sz w:val="18"/>
                <w:szCs w:val="18"/>
              </w:rPr>
            </w:pPr>
            <w:r w:rsidRPr="00CE1F8B"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E1F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E1F8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CE1F8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柳晓静、林彦铭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CE1F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E1F8B">
              <w:rPr>
                <w:rFonts w:asciiTheme="minorEastAsia" w:hAnsiTheme="minorEastAsia" w:cs="Times New Roman" w:hint="eastAsia"/>
                <w:szCs w:val="21"/>
              </w:rPr>
              <w:t>赵晓雨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E1F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E1F8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E1F8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E1F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E1F8B">
              <w:rPr>
                <w:rFonts w:asciiTheme="minorEastAsia" w:hAnsiTheme="minorEastAsia" w:cs="Times New Roman" w:hint="eastAsia"/>
                <w:szCs w:val="21"/>
              </w:rPr>
              <w:t>赵晓雨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CE1F8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2C1B3DAD" wp14:editId="2C19DA09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24765</wp:posOffset>
                  </wp:positionV>
                  <wp:extent cx="3182620" cy="1645920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32609380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2620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136" w:rsidRDefault="003D0136" w:rsidP="00CE1F8B">
      <w:r>
        <w:separator/>
      </w:r>
    </w:p>
  </w:endnote>
  <w:endnote w:type="continuationSeparator" w:id="0">
    <w:p w:rsidR="003D0136" w:rsidRDefault="003D0136" w:rsidP="00CE1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136" w:rsidRDefault="003D0136" w:rsidP="00CE1F8B">
      <w:r>
        <w:separator/>
      </w:r>
    </w:p>
  </w:footnote>
  <w:footnote w:type="continuationSeparator" w:id="0">
    <w:p w:rsidR="003D0136" w:rsidRDefault="003D0136" w:rsidP="00CE1F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013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E1F8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18D96-043F-4C5C-9D12-0FFF603E5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