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szCs w:val="21"/>
              </w:rPr>
              <w:t>宁波市创捷自动化有限公司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宁波市北仑区小港街道东岗碶村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szCs w:val="21"/>
              </w:rPr>
              <w:t>周金娜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宁波市创捷自动化有限公司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5F9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05F9E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5F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5F9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05F9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szCs w:val="21"/>
              </w:rPr>
              <w:t>周金娜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5F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2023.01.11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05F9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05F9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4398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43988">
              <w:rPr>
                <w:rFonts w:asciiTheme="minorEastAsia" w:hAnsiTheme="minorEastAsia" w:cs="Times New Roman" w:hint="eastAsia"/>
                <w:szCs w:val="21"/>
              </w:rPr>
              <w:t>周金娜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205F9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4411066"/>
                  <wp:positionH relativeFrom="margin">
                    <wp:posOffset>1123950</wp:posOffset>
                  </wp:positionH>
                  <wp:positionV relativeFrom="margin">
                    <wp:posOffset>292100</wp:posOffset>
                  </wp:positionV>
                  <wp:extent cx="1377950" cy="1667510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111123909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080"/>
                          <a:stretch/>
                        </pic:blipFill>
                        <pic:spPr bwMode="auto">
                          <a:xfrm>
                            <a:off x="0" y="0"/>
                            <a:ext cx="1377950" cy="166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18A" w:rsidRDefault="002A518A" w:rsidP="004264CB">
      <w:r>
        <w:separator/>
      </w:r>
    </w:p>
  </w:endnote>
  <w:endnote w:type="continuationSeparator" w:id="0">
    <w:p w:rsidR="002A518A" w:rsidRDefault="002A518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18A" w:rsidRDefault="002A518A" w:rsidP="004264CB">
      <w:r>
        <w:separator/>
      </w:r>
    </w:p>
  </w:footnote>
  <w:footnote w:type="continuationSeparator" w:id="0">
    <w:p w:rsidR="002A518A" w:rsidRDefault="002A518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05F9E"/>
    <w:rsid w:val="002235CA"/>
    <w:rsid w:val="00223991"/>
    <w:rsid w:val="00257880"/>
    <w:rsid w:val="00271BD8"/>
    <w:rsid w:val="002A518A"/>
    <w:rsid w:val="002B4027"/>
    <w:rsid w:val="002B79F4"/>
    <w:rsid w:val="0031240A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43988"/>
    <w:rsid w:val="00957498"/>
    <w:rsid w:val="00A125CE"/>
    <w:rsid w:val="00A22583"/>
    <w:rsid w:val="00A26837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9031-7BC9-4BB7-B8DC-A5469E48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