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szCs w:val="21"/>
              </w:rPr>
              <w:t>新昌县宏利机械厂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新昌县羽林街道单家山路19号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szCs w:val="21"/>
              </w:rPr>
              <w:t>董小忠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color w:val="000000"/>
                <w:szCs w:val="21"/>
              </w:rPr>
              <w:t>新昌县宏利机械厂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widowControl/>
              <w:rPr>
                <w:color w:val="000000"/>
                <w:sz w:val="18"/>
                <w:szCs w:val="18"/>
              </w:rPr>
            </w:pPr>
            <w:r w:rsidRPr="003262F2">
              <w:rPr>
                <w:rFonts w:hint="eastAsia"/>
                <w:color w:val="000000"/>
                <w:sz w:val="18"/>
                <w:szCs w:val="18"/>
              </w:rPr>
              <w:t>杜振旭、乐永吉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262F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szCs w:val="21"/>
              </w:rPr>
              <w:t>董小忠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262F2">
              <w:rPr>
                <w:rFonts w:asciiTheme="minorEastAsia" w:hAnsiTheme="minorEastAsia" w:cs="Times New Roman" w:hint="eastAsia"/>
                <w:szCs w:val="21"/>
              </w:rPr>
              <w:t>董小忠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262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B2405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B34A756" wp14:editId="5E049017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180340</wp:posOffset>
                  </wp:positionV>
                  <wp:extent cx="2077085" cy="2167255"/>
                  <wp:effectExtent l="0" t="0" r="0" b="4445"/>
                  <wp:wrapNone/>
                  <wp:docPr id="2" name="图片 2" descr="F:\扫描\2023年照片\JC230253\微信图片_20230310145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3\微信图片_202303101454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91"/>
                          <a:stretch/>
                        </pic:blipFill>
                        <pic:spPr bwMode="auto">
                          <a:xfrm>
                            <a:off x="0" y="0"/>
                            <a:ext cx="207708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0F5" w:rsidRDefault="006310F5" w:rsidP="003262F2">
      <w:r>
        <w:separator/>
      </w:r>
    </w:p>
  </w:endnote>
  <w:endnote w:type="continuationSeparator" w:id="0">
    <w:p w:rsidR="006310F5" w:rsidRDefault="006310F5" w:rsidP="0032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0F5" w:rsidRDefault="006310F5" w:rsidP="003262F2">
      <w:r>
        <w:separator/>
      </w:r>
    </w:p>
  </w:footnote>
  <w:footnote w:type="continuationSeparator" w:id="0">
    <w:p w:rsidR="006310F5" w:rsidRDefault="006310F5" w:rsidP="0032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262F2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310F5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53A5-B659-4CEE-A9F3-547E0DB4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