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40"/>
        <w:gridCol w:w="2218"/>
        <w:gridCol w:w="1132"/>
        <w:gridCol w:w="53"/>
        <w:gridCol w:w="2173"/>
      </w:tblGrid>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建设单位（用人单位）名称</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7C3BE2" w:rsidP="00316860">
            <w:pPr>
              <w:rPr>
                <w:rFonts w:ascii="Times New Roman" w:hAnsi="Times New Roman" w:cs="Times New Roman"/>
                <w:szCs w:val="28"/>
              </w:rPr>
            </w:pPr>
            <w:r w:rsidRPr="007C3BE2">
              <w:rPr>
                <w:rFonts w:ascii="Times New Roman" w:hAnsi="Times New Roman" w:cs="Times New Roman"/>
                <w:szCs w:val="28"/>
              </w:rPr>
              <w:t>台化兴业（宁波）有限公司</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地理位置</w:t>
            </w:r>
          </w:p>
        </w:tc>
        <w:tc>
          <w:tcPr>
            <w:tcW w:w="22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0E5DFB" w:rsidP="00106053">
            <w:pPr>
              <w:rPr>
                <w:rFonts w:ascii="Times New Roman" w:hAnsi="Times New Roman" w:cs="Times New Roman"/>
                <w:szCs w:val="28"/>
              </w:rPr>
            </w:pPr>
            <w:r w:rsidRPr="000E5DFB">
              <w:rPr>
                <w:rFonts w:ascii="Times New Roman" w:hAnsi="Times New Roman" w:cs="Times New Roman" w:hint="eastAsia"/>
                <w:szCs w:val="28"/>
              </w:rPr>
              <w:t>台塑工业园区</w:t>
            </w:r>
          </w:p>
        </w:tc>
        <w:tc>
          <w:tcPr>
            <w:tcW w:w="118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7C3BE2" w:rsidP="00316860">
            <w:pPr>
              <w:rPr>
                <w:rFonts w:ascii="Times New Roman" w:hAnsi="Times New Roman" w:cs="Times New Roman"/>
                <w:szCs w:val="28"/>
              </w:rPr>
            </w:pPr>
            <w:r>
              <w:rPr>
                <w:rFonts w:ascii="Times New Roman" w:hAnsi="Times New Roman" w:cs="Times New Roman" w:hint="eastAsia"/>
                <w:szCs w:val="28"/>
              </w:rPr>
              <w:t>朱琛</w:t>
            </w:r>
            <w:bookmarkStart w:id="0" w:name="_GoBack"/>
            <w:bookmarkEnd w:id="0"/>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项目名称</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7C3BE2" w:rsidP="00EE6E5D">
            <w:pPr>
              <w:adjustRightInd w:val="0"/>
              <w:snapToGrid w:val="0"/>
              <w:spacing w:line="490" w:lineRule="exact"/>
              <w:rPr>
                <w:rFonts w:ascii="Times New Roman" w:hAnsi="Times New Roman" w:cs="Times New Roman"/>
                <w:szCs w:val="28"/>
              </w:rPr>
            </w:pPr>
            <w:r w:rsidRPr="007C3BE2">
              <w:rPr>
                <w:rFonts w:ascii="Times New Roman" w:hAnsi="Times New Roman" w:cs="Times New Roman"/>
                <w:szCs w:val="28"/>
              </w:rPr>
              <w:t>台化兴业（宁波）有限公司</w:t>
            </w:r>
            <w:r w:rsidRPr="007C3BE2">
              <w:rPr>
                <w:rFonts w:ascii="Times New Roman" w:hAnsi="Times New Roman" w:cs="Times New Roman"/>
                <w:szCs w:val="28"/>
              </w:rPr>
              <w:t>ABS</w:t>
            </w:r>
            <w:r w:rsidRPr="007C3BE2">
              <w:rPr>
                <w:rFonts w:ascii="Times New Roman" w:hAnsi="Times New Roman" w:cs="Times New Roman"/>
                <w:szCs w:val="28"/>
              </w:rPr>
              <w:t>厂</w:t>
            </w:r>
            <w:r w:rsidR="00A76523" w:rsidRPr="00F504B7">
              <w:rPr>
                <w:rFonts w:ascii="Times New Roman" w:hAnsi="Times New Roman" w:cs="Times New Roman"/>
                <w:szCs w:val="28"/>
              </w:rPr>
              <w:t>职业病危害</w:t>
            </w:r>
            <w:r w:rsidR="001477B0">
              <w:rPr>
                <w:rFonts w:ascii="Times New Roman" w:hAnsi="Times New Roman" w:cs="Times New Roman" w:hint="eastAsia"/>
                <w:szCs w:val="28"/>
              </w:rPr>
              <w:t>现状</w:t>
            </w:r>
            <w:r w:rsidR="00A76523" w:rsidRPr="00F504B7">
              <w:rPr>
                <w:rFonts w:ascii="Times New Roman" w:hAnsi="Times New Roman" w:cs="Times New Roman"/>
                <w:szCs w:val="28"/>
              </w:rPr>
              <w:t>评价</w:t>
            </w:r>
            <w:r w:rsidR="00C733BA">
              <w:rPr>
                <w:rFonts w:ascii="Times New Roman" w:hAnsi="Times New Roman" w:cs="Times New Roman"/>
                <w:szCs w:val="28"/>
              </w:rPr>
              <w:t>报告</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rPr>
            </w:pPr>
            <w:r w:rsidRPr="00F504B7">
              <w:rPr>
                <w:rFonts w:ascii="Times New Roman" w:hAnsi="Times New Roman" w:cs="Times New Roman"/>
              </w:rPr>
              <w:t>项目简介</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7C3BE2" w:rsidRPr="007C3BE2" w:rsidRDefault="007C3BE2" w:rsidP="007C3BE2">
            <w:pPr>
              <w:ind w:firstLineChars="200" w:firstLine="420"/>
              <w:rPr>
                <w:rFonts w:ascii="Times New Roman" w:hAnsi="Times New Roman" w:cs="Times New Roman"/>
                <w:szCs w:val="28"/>
              </w:rPr>
            </w:pPr>
            <w:r w:rsidRPr="007C3BE2">
              <w:rPr>
                <w:rFonts w:ascii="Times New Roman" w:hAnsi="Times New Roman" w:cs="Times New Roman"/>
                <w:szCs w:val="28"/>
              </w:rPr>
              <w:t>台化兴业（宁波）有限公司</w:t>
            </w:r>
            <w:r w:rsidRPr="007C3BE2">
              <w:rPr>
                <w:rFonts w:ascii="Times New Roman" w:hAnsi="Times New Roman" w:cs="Times New Roman"/>
                <w:szCs w:val="28"/>
              </w:rPr>
              <w:t>ABS</w:t>
            </w:r>
            <w:r w:rsidRPr="007C3BE2">
              <w:rPr>
                <w:rFonts w:ascii="Times New Roman" w:hAnsi="Times New Roman" w:cs="Times New Roman"/>
                <w:szCs w:val="28"/>
              </w:rPr>
              <w:t>厂前身为台化塑胶（宁波）有限公司，是由台湾</w:t>
            </w:r>
            <w:r w:rsidRPr="007C3BE2">
              <w:rPr>
                <w:rFonts w:ascii="Times New Roman" w:hAnsi="Times New Roman" w:cs="Times New Roman" w:hint="eastAsia"/>
                <w:szCs w:val="28"/>
              </w:rPr>
              <w:t>化学纤维投资</w:t>
            </w:r>
            <w:r w:rsidRPr="007C3BE2">
              <w:rPr>
                <w:rFonts w:ascii="Times New Roman" w:hAnsi="Times New Roman" w:cs="Times New Roman"/>
                <w:szCs w:val="28"/>
              </w:rPr>
              <w:t>（开</w:t>
            </w:r>
            <w:proofErr w:type="gramStart"/>
            <w:r w:rsidRPr="007C3BE2">
              <w:rPr>
                <w:rFonts w:ascii="Times New Roman" w:hAnsi="Times New Roman" w:cs="Times New Roman"/>
                <w:szCs w:val="28"/>
              </w:rPr>
              <w:t>曼</w:t>
            </w:r>
            <w:proofErr w:type="gramEnd"/>
            <w:r w:rsidRPr="007C3BE2">
              <w:rPr>
                <w:rFonts w:ascii="Times New Roman" w:hAnsi="Times New Roman" w:cs="Times New Roman"/>
                <w:szCs w:val="28"/>
              </w:rPr>
              <w:t>）有限公司根据《中华人民共和国外资企业法》和中国其它有关法规，在宁波经济技术开发区投资设立的外（台）商独资企业，公司成立于</w:t>
            </w:r>
            <w:r w:rsidRPr="007C3BE2">
              <w:rPr>
                <w:rFonts w:ascii="Times New Roman" w:hAnsi="Times New Roman" w:cs="Times New Roman"/>
                <w:szCs w:val="28"/>
              </w:rPr>
              <w:t>2002</w:t>
            </w:r>
            <w:r w:rsidRPr="007C3BE2">
              <w:rPr>
                <w:rFonts w:ascii="Times New Roman" w:hAnsi="Times New Roman" w:cs="Times New Roman"/>
                <w:szCs w:val="28"/>
              </w:rPr>
              <w:t>年，注册资金</w:t>
            </w:r>
            <w:r w:rsidRPr="007C3BE2">
              <w:rPr>
                <w:rFonts w:ascii="Times New Roman" w:hAnsi="Times New Roman" w:cs="Times New Roman"/>
                <w:szCs w:val="28"/>
              </w:rPr>
              <w:t>17167</w:t>
            </w:r>
            <w:r w:rsidRPr="007C3BE2">
              <w:rPr>
                <w:rFonts w:ascii="Times New Roman" w:hAnsi="Times New Roman" w:cs="Times New Roman"/>
                <w:szCs w:val="28"/>
              </w:rPr>
              <w:t>万美元，主要从事</w:t>
            </w:r>
            <w:r w:rsidRPr="007C3BE2">
              <w:rPr>
                <w:rFonts w:ascii="Times New Roman" w:hAnsi="Times New Roman" w:cs="Times New Roman"/>
                <w:szCs w:val="28"/>
              </w:rPr>
              <w:t>ABS</w:t>
            </w:r>
            <w:r w:rsidRPr="007C3BE2">
              <w:rPr>
                <w:rFonts w:ascii="Times New Roman" w:hAnsi="Times New Roman" w:cs="Times New Roman"/>
                <w:szCs w:val="28"/>
              </w:rPr>
              <w:t>树脂、</w:t>
            </w:r>
            <w:r w:rsidRPr="007C3BE2">
              <w:rPr>
                <w:rFonts w:ascii="Times New Roman" w:hAnsi="Times New Roman" w:cs="Times New Roman"/>
                <w:szCs w:val="28"/>
              </w:rPr>
              <w:t>SAN</w:t>
            </w:r>
            <w:r w:rsidRPr="007C3BE2">
              <w:rPr>
                <w:rFonts w:ascii="Times New Roman" w:hAnsi="Times New Roman" w:cs="Times New Roman"/>
                <w:szCs w:val="28"/>
              </w:rPr>
              <w:t>树脂生产和销售，该公司现位于宁波市北仑区霞浦台</w:t>
            </w:r>
            <w:proofErr w:type="gramStart"/>
            <w:r w:rsidRPr="007C3BE2">
              <w:rPr>
                <w:rFonts w:ascii="Times New Roman" w:hAnsi="Times New Roman" w:cs="Times New Roman"/>
                <w:szCs w:val="28"/>
              </w:rPr>
              <w:t>塑工业</w:t>
            </w:r>
            <w:proofErr w:type="gramEnd"/>
            <w:r w:rsidRPr="007C3BE2">
              <w:rPr>
                <w:rFonts w:ascii="Times New Roman" w:hAnsi="Times New Roman" w:cs="Times New Roman"/>
                <w:szCs w:val="28"/>
              </w:rPr>
              <w:t>园。</w:t>
            </w:r>
          </w:p>
          <w:p w:rsidR="007C3BE2" w:rsidRPr="007C3BE2" w:rsidRDefault="007C3BE2" w:rsidP="007C3BE2">
            <w:pPr>
              <w:rPr>
                <w:rFonts w:ascii="Times New Roman" w:hAnsi="Times New Roman" w:cs="Times New Roman"/>
                <w:szCs w:val="28"/>
              </w:rPr>
            </w:pPr>
            <w:r w:rsidRPr="007C3BE2">
              <w:rPr>
                <w:rFonts w:ascii="Times New Roman" w:hAnsi="Times New Roman" w:cs="Times New Roman"/>
                <w:szCs w:val="28"/>
              </w:rPr>
              <w:t>ABS</w:t>
            </w:r>
            <w:r w:rsidRPr="007C3BE2">
              <w:rPr>
                <w:rFonts w:ascii="Times New Roman" w:hAnsi="Times New Roman" w:cs="Times New Roman"/>
                <w:szCs w:val="28"/>
              </w:rPr>
              <w:t>树脂是丙烯腈（</w:t>
            </w:r>
            <w:r w:rsidRPr="007C3BE2">
              <w:rPr>
                <w:rFonts w:ascii="Times New Roman" w:hAnsi="Times New Roman" w:cs="Times New Roman"/>
                <w:szCs w:val="28"/>
              </w:rPr>
              <w:t>AN</w:t>
            </w:r>
            <w:r w:rsidRPr="007C3BE2">
              <w:rPr>
                <w:rFonts w:ascii="Times New Roman" w:hAnsi="Times New Roman" w:cs="Times New Roman"/>
                <w:szCs w:val="28"/>
              </w:rPr>
              <w:t>）、丁二烯（</w:t>
            </w:r>
            <w:r w:rsidRPr="007C3BE2">
              <w:rPr>
                <w:rFonts w:ascii="Times New Roman" w:hAnsi="Times New Roman" w:cs="Times New Roman"/>
                <w:szCs w:val="28"/>
              </w:rPr>
              <w:t>BD</w:t>
            </w:r>
            <w:r w:rsidRPr="007C3BE2">
              <w:rPr>
                <w:rFonts w:ascii="Times New Roman" w:hAnsi="Times New Roman" w:cs="Times New Roman"/>
                <w:szCs w:val="28"/>
              </w:rPr>
              <w:t>）和苯乙烯（</w:t>
            </w:r>
            <w:r w:rsidRPr="007C3BE2">
              <w:rPr>
                <w:rFonts w:ascii="Times New Roman" w:hAnsi="Times New Roman" w:cs="Times New Roman"/>
                <w:szCs w:val="28"/>
              </w:rPr>
              <w:t>SM</w:t>
            </w:r>
            <w:r w:rsidRPr="007C3BE2">
              <w:rPr>
                <w:rFonts w:ascii="Times New Roman" w:hAnsi="Times New Roman" w:cs="Times New Roman"/>
                <w:szCs w:val="28"/>
              </w:rPr>
              <w:t>）的三元共聚物，兼具韧、硬，是刚性均衡的优良聚合物。</w:t>
            </w:r>
            <w:r w:rsidRPr="007C3BE2">
              <w:rPr>
                <w:rFonts w:ascii="Times New Roman" w:hAnsi="Times New Roman" w:cs="Times New Roman"/>
                <w:szCs w:val="28"/>
              </w:rPr>
              <w:t>ABS</w:t>
            </w:r>
            <w:r w:rsidRPr="007C3BE2">
              <w:rPr>
                <w:rFonts w:ascii="Times New Roman" w:hAnsi="Times New Roman" w:cs="Times New Roman"/>
                <w:szCs w:val="28"/>
              </w:rPr>
              <w:t>被广泛用于制造齿轮、轴承、把手，以及各种仪表、计算机、收录机、电视机、电话等各种家用电器的外壳。</w:t>
            </w:r>
          </w:p>
          <w:p w:rsidR="007C3BE2" w:rsidRPr="007C3BE2" w:rsidRDefault="007C3BE2" w:rsidP="007C3BE2">
            <w:pPr>
              <w:ind w:firstLineChars="200" w:firstLine="420"/>
              <w:rPr>
                <w:rFonts w:ascii="Times New Roman" w:hAnsi="Times New Roman" w:cs="Times New Roman"/>
                <w:szCs w:val="28"/>
              </w:rPr>
            </w:pPr>
            <w:r w:rsidRPr="007C3BE2">
              <w:rPr>
                <w:rFonts w:ascii="Times New Roman" w:hAnsi="Times New Roman" w:cs="Times New Roman"/>
                <w:szCs w:val="28"/>
              </w:rPr>
              <w:t>SAN</w:t>
            </w:r>
            <w:r w:rsidRPr="007C3BE2">
              <w:rPr>
                <w:rFonts w:ascii="Times New Roman" w:hAnsi="Times New Roman" w:cs="Times New Roman"/>
                <w:szCs w:val="28"/>
              </w:rPr>
              <w:t>树脂是苯乙烯</w:t>
            </w:r>
            <w:r w:rsidRPr="007C3BE2">
              <w:rPr>
                <w:rFonts w:ascii="Times New Roman" w:hAnsi="Times New Roman" w:cs="Times New Roman"/>
                <w:szCs w:val="28"/>
              </w:rPr>
              <w:t>-</w:t>
            </w:r>
            <w:r w:rsidRPr="007C3BE2">
              <w:rPr>
                <w:rFonts w:ascii="Times New Roman" w:hAnsi="Times New Roman" w:cs="Times New Roman"/>
                <w:szCs w:val="28"/>
              </w:rPr>
              <w:t>丙烯腈共聚物，它的最大用途是作为</w:t>
            </w:r>
            <w:r w:rsidRPr="007C3BE2">
              <w:rPr>
                <w:rFonts w:ascii="Times New Roman" w:hAnsi="Times New Roman" w:cs="Times New Roman"/>
                <w:szCs w:val="28"/>
              </w:rPr>
              <w:t>ABS</w:t>
            </w:r>
            <w:r w:rsidRPr="007C3BE2">
              <w:rPr>
                <w:rFonts w:ascii="Times New Roman" w:hAnsi="Times New Roman" w:cs="Times New Roman"/>
                <w:szCs w:val="28"/>
              </w:rPr>
              <w:t>树脂的中间体在</w:t>
            </w:r>
            <w:r w:rsidRPr="007C3BE2">
              <w:rPr>
                <w:rFonts w:ascii="Times New Roman" w:hAnsi="Times New Roman" w:cs="Times New Roman"/>
                <w:szCs w:val="28"/>
              </w:rPr>
              <w:t>ABS</w:t>
            </w:r>
            <w:r w:rsidRPr="007C3BE2">
              <w:rPr>
                <w:rFonts w:ascii="Times New Roman" w:hAnsi="Times New Roman" w:cs="Times New Roman"/>
                <w:szCs w:val="28"/>
              </w:rPr>
              <w:t>挤压造粒中使用，用量约占</w:t>
            </w:r>
            <w:r w:rsidRPr="007C3BE2">
              <w:rPr>
                <w:rFonts w:ascii="Times New Roman" w:hAnsi="Times New Roman" w:cs="Times New Roman"/>
                <w:szCs w:val="28"/>
              </w:rPr>
              <w:t>ABS</w:t>
            </w:r>
            <w:r w:rsidRPr="007C3BE2">
              <w:rPr>
                <w:rFonts w:ascii="Times New Roman" w:hAnsi="Times New Roman" w:cs="Times New Roman"/>
                <w:szCs w:val="28"/>
              </w:rPr>
              <w:t>树脂总量的</w:t>
            </w:r>
            <w:r w:rsidRPr="007C3BE2">
              <w:rPr>
                <w:rFonts w:ascii="Times New Roman" w:hAnsi="Times New Roman" w:cs="Times New Roman"/>
                <w:szCs w:val="28"/>
              </w:rPr>
              <w:t>70%</w:t>
            </w:r>
            <w:r w:rsidRPr="007C3BE2">
              <w:rPr>
                <w:rFonts w:ascii="Times New Roman" w:hAnsi="Times New Roman" w:cs="Times New Roman"/>
                <w:szCs w:val="28"/>
              </w:rPr>
              <w:t>。同时，由于其具有高光泽、高透明、加工性能良好及耐热、耐油、耐化学腐蚀等优点，在家用电器、机械、仪表、汽车制造、日用品、包装等方面有着广泛的用途。</w:t>
            </w:r>
          </w:p>
          <w:p w:rsidR="007C3BE2" w:rsidRPr="007C3BE2" w:rsidRDefault="007C3BE2" w:rsidP="007C3BE2">
            <w:pPr>
              <w:ind w:firstLineChars="200" w:firstLine="420"/>
              <w:rPr>
                <w:rFonts w:ascii="Times New Roman" w:hAnsi="Times New Roman" w:cs="Times New Roman"/>
                <w:szCs w:val="28"/>
              </w:rPr>
            </w:pPr>
            <w:r w:rsidRPr="007C3BE2">
              <w:rPr>
                <w:rFonts w:ascii="Times New Roman" w:hAnsi="Times New Roman" w:cs="Times New Roman"/>
                <w:szCs w:val="28"/>
              </w:rPr>
              <w:t>台化</w:t>
            </w:r>
            <w:r w:rsidRPr="007C3BE2">
              <w:rPr>
                <w:rFonts w:ascii="Times New Roman" w:hAnsi="Times New Roman" w:cs="Times New Roman"/>
                <w:szCs w:val="28"/>
              </w:rPr>
              <w:t>ABS</w:t>
            </w:r>
            <w:r w:rsidRPr="007C3BE2">
              <w:rPr>
                <w:rFonts w:ascii="Times New Roman" w:hAnsi="Times New Roman" w:cs="Times New Roman"/>
                <w:szCs w:val="28"/>
              </w:rPr>
              <w:t>厂现有工程分三期实施，其中一期工程设计总生产规模为年产</w:t>
            </w:r>
            <w:r w:rsidRPr="007C3BE2">
              <w:rPr>
                <w:rFonts w:ascii="Times New Roman" w:hAnsi="Times New Roman" w:cs="Times New Roman"/>
                <w:szCs w:val="28"/>
              </w:rPr>
              <w:t>25</w:t>
            </w:r>
            <w:r w:rsidRPr="007C3BE2">
              <w:rPr>
                <w:rFonts w:ascii="Times New Roman" w:hAnsi="Times New Roman" w:cs="Times New Roman"/>
                <w:szCs w:val="28"/>
              </w:rPr>
              <w:t>万吨</w:t>
            </w:r>
            <w:r w:rsidRPr="007C3BE2">
              <w:rPr>
                <w:rFonts w:ascii="Times New Roman" w:hAnsi="Times New Roman" w:cs="Times New Roman"/>
                <w:szCs w:val="28"/>
              </w:rPr>
              <w:t>ABS</w:t>
            </w:r>
            <w:r w:rsidRPr="007C3BE2">
              <w:rPr>
                <w:rFonts w:ascii="Times New Roman" w:hAnsi="Times New Roman" w:cs="Times New Roman"/>
                <w:szCs w:val="28"/>
              </w:rPr>
              <w:t>树脂，主体工程为</w:t>
            </w:r>
            <w:r w:rsidRPr="007C3BE2">
              <w:rPr>
                <w:rFonts w:ascii="Times New Roman" w:hAnsi="Times New Roman" w:cs="Times New Roman"/>
                <w:szCs w:val="28"/>
              </w:rPr>
              <w:t>2</w:t>
            </w:r>
            <w:r w:rsidRPr="007C3BE2">
              <w:rPr>
                <w:rFonts w:ascii="Times New Roman" w:hAnsi="Times New Roman" w:cs="Times New Roman"/>
                <w:szCs w:val="28"/>
              </w:rPr>
              <w:t>条</w:t>
            </w:r>
            <w:r w:rsidRPr="007C3BE2">
              <w:rPr>
                <w:rFonts w:ascii="Times New Roman" w:hAnsi="Times New Roman" w:cs="Times New Roman"/>
                <w:szCs w:val="28"/>
              </w:rPr>
              <w:t>5</w:t>
            </w:r>
            <w:r w:rsidRPr="007C3BE2">
              <w:rPr>
                <w:rFonts w:ascii="Times New Roman" w:hAnsi="Times New Roman" w:cs="Times New Roman"/>
                <w:szCs w:val="28"/>
              </w:rPr>
              <w:t>万</w:t>
            </w:r>
            <w:r w:rsidRPr="007C3BE2">
              <w:rPr>
                <w:rFonts w:ascii="Times New Roman" w:hAnsi="Times New Roman" w:cs="Times New Roman"/>
                <w:szCs w:val="28"/>
              </w:rPr>
              <w:t>t/a ABS</w:t>
            </w:r>
            <w:proofErr w:type="gramStart"/>
            <w:r w:rsidRPr="007C3BE2">
              <w:rPr>
                <w:rFonts w:ascii="Times New Roman" w:hAnsi="Times New Roman" w:cs="Times New Roman"/>
                <w:szCs w:val="28"/>
              </w:rPr>
              <w:t>基粉生产线</w:t>
            </w:r>
            <w:proofErr w:type="gramEnd"/>
            <w:r w:rsidRPr="007C3BE2">
              <w:rPr>
                <w:rFonts w:ascii="Times New Roman" w:hAnsi="Times New Roman" w:cs="Times New Roman"/>
                <w:szCs w:val="28"/>
              </w:rPr>
              <w:t>，</w:t>
            </w:r>
            <w:r w:rsidRPr="007C3BE2">
              <w:rPr>
                <w:rFonts w:ascii="Times New Roman" w:hAnsi="Times New Roman" w:cs="Times New Roman"/>
                <w:szCs w:val="28"/>
              </w:rPr>
              <w:t>4</w:t>
            </w:r>
            <w:r w:rsidRPr="007C3BE2">
              <w:rPr>
                <w:rFonts w:ascii="Times New Roman" w:hAnsi="Times New Roman" w:cs="Times New Roman"/>
                <w:szCs w:val="28"/>
              </w:rPr>
              <w:t>条</w:t>
            </w:r>
            <w:r w:rsidRPr="007C3BE2">
              <w:rPr>
                <w:rFonts w:ascii="Times New Roman" w:hAnsi="Times New Roman" w:cs="Times New Roman"/>
                <w:szCs w:val="28"/>
              </w:rPr>
              <w:t>5</w:t>
            </w:r>
            <w:r w:rsidRPr="007C3BE2">
              <w:rPr>
                <w:rFonts w:ascii="Times New Roman" w:hAnsi="Times New Roman" w:cs="Times New Roman"/>
                <w:szCs w:val="28"/>
              </w:rPr>
              <w:t>万</w:t>
            </w:r>
            <w:r w:rsidRPr="007C3BE2">
              <w:rPr>
                <w:rFonts w:ascii="Times New Roman" w:hAnsi="Times New Roman" w:cs="Times New Roman"/>
                <w:szCs w:val="28"/>
              </w:rPr>
              <w:t>t/a SAN</w:t>
            </w:r>
            <w:r w:rsidRPr="007C3BE2">
              <w:rPr>
                <w:rFonts w:ascii="Times New Roman" w:hAnsi="Times New Roman" w:cs="Times New Roman"/>
                <w:szCs w:val="28"/>
              </w:rPr>
              <w:t>生产线（</w:t>
            </w:r>
            <w:r w:rsidRPr="007C3BE2">
              <w:rPr>
                <w:rFonts w:ascii="Times New Roman" w:hAnsi="Times New Roman" w:cs="Times New Roman"/>
                <w:szCs w:val="28"/>
              </w:rPr>
              <w:t>SAN</w:t>
            </w:r>
            <w:r w:rsidRPr="007C3BE2">
              <w:rPr>
                <w:rFonts w:ascii="Times New Roman" w:hAnsi="Times New Roman" w:cs="Times New Roman"/>
                <w:szCs w:val="28"/>
              </w:rPr>
              <w:t>用于</w:t>
            </w:r>
            <w:r w:rsidRPr="007C3BE2">
              <w:rPr>
                <w:rFonts w:ascii="Times New Roman" w:hAnsi="Times New Roman" w:cs="Times New Roman"/>
                <w:szCs w:val="28"/>
              </w:rPr>
              <w:t>ABS</w:t>
            </w:r>
            <w:r w:rsidRPr="007C3BE2">
              <w:rPr>
                <w:rFonts w:ascii="Times New Roman" w:hAnsi="Times New Roman" w:cs="Times New Roman"/>
                <w:szCs w:val="28"/>
              </w:rPr>
              <w:t>树脂掺配），于</w:t>
            </w:r>
            <w:r w:rsidRPr="007C3BE2">
              <w:rPr>
                <w:rFonts w:ascii="Times New Roman" w:hAnsi="Times New Roman" w:cs="Times New Roman"/>
                <w:szCs w:val="28"/>
              </w:rPr>
              <w:t>2007</w:t>
            </w:r>
            <w:r w:rsidRPr="007C3BE2">
              <w:rPr>
                <w:rFonts w:ascii="Times New Roman" w:hAnsi="Times New Roman" w:cs="Times New Roman"/>
                <w:szCs w:val="28"/>
              </w:rPr>
              <w:t>年整体验收投产；二期年产</w:t>
            </w:r>
            <w:r w:rsidRPr="007C3BE2">
              <w:rPr>
                <w:rFonts w:ascii="Times New Roman" w:hAnsi="Times New Roman" w:cs="Times New Roman"/>
                <w:szCs w:val="28"/>
              </w:rPr>
              <w:t>15</w:t>
            </w:r>
            <w:r w:rsidRPr="007C3BE2">
              <w:rPr>
                <w:rFonts w:ascii="Times New Roman" w:hAnsi="Times New Roman" w:cs="Times New Roman"/>
                <w:szCs w:val="28"/>
              </w:rPr>
              <w:t>万吨</w:t>
            </w:r>
            <w:r w:rsidRPr="007C3BE2">
              <w:rPr>
                <w:rFonts w:ascii="Times New Roman" w:hAnsi="Times New Roman" w:cs="Times New Roman"/>
                <w:szCs w:val="28"/>
              </w:rPr>
              <w:t>ABS</w:t>
            </w:r>
            <w:r w:rsidRPr="007C3BE2">
              <w:rPr>
                <w:rFonts w:ascii="Times New Roman" w:hAnsi="Times New Roman" w:cs="Times New Roman"/>
                <w:szCs w:val="28"/>
              </w:rPr>
              <w:t>树脂暨</w:t>
            </w:r>
            <w:r w:rsidRPr="007C3BE2">
              <w:rPr>
                <w:rFonts w:ascii="Times New Roman" w:hAnsi="Times New Roman" w:cs="Times New Roman"/>
                <w:szCs w:val="28"/>
              </w:rPr>
              <w:t>5</w:t>
            </w:r>
            <w:r w:rsidRPr="007C3BE2">
              <w:rPr>
                <w:rFonts w:ascii="Times New Roman" w:hAnsi="Times New Roman" w:cs="Times New Roman"/>
                <w:szCs w:val="28"/>
              </w:rPr>
              <w:t>万吨</w:t>
            </w:r>
            <w:r w:rsidRPr="007C3BE2">
              <w:rPr>
                <w:rFonts w:ascii="Times New Roman" w:hAnsi="Times New Roman" w:cs="Times New Roman"/>
                <w:szCs w:val="28"/>
              </w:rPr>
              <w:t>SAN</w:t>
            </w:r>
            <w:r w:rsidRPr="007C3BE2">
              <w:rPr>
                <w:rFonts w:ascii="Times New Roman" w:hAnsi="Times New Roman" w:cs="Times New Roman"/>
                <w:szCs w:val="28"/>
              </w:rPr>
              <w:t>树脂项目，主体工程为</w:t>
            </w:r>
            <w:r w:rsidRPr="007C3BE2">
              <w:rPr>
                <w:rFonts w:ascii="Times New Roman" w:hAnsi="Times New Roman" w:cs="Times New Roman"/>
                <w:szCs w:val="28"/>
              </w:rPr>
              <w:t>3</w:t>
            </w:r>
            <w:r w:rsidRPr="007C3BE2">
              <w:rPr>
                <w:rFonts w:ascii="Times New Roman" w:hAnsi="Times New Roman" w:cs="Times New Roman"/>
                <w:szCs w:val="28"/>
              </w:rPr>
              <w:t>条</w:t>
            </w:r>
            <w:r w:rsidRPr="007C3BE2">
              <w:rPr>
                <w:rFonts w:ascii="Times New Roman" w:hAnsi="Times New Roman" w:cs="Times New Roman"/>
                <w:szCs w:val="28"/>
              </w:rPr>
              <w:t>5</w:t>
            </w:r>
            <w:r w:rsidRPr="007C3BE2">
              <w:rPr>
                <w:rFonts w:ascii="Times New Roman" w:hAnsi="Times New Roman" w:cs="Times New Roman"/>
                <w:szCs w:val="28"/>
              </w:rPr>
              <w:t>万</w:t>
            </w:r>
            <w:r w:rsidRPr="007C3BE2">
              <w:rPr>
                <w:rFonts w:ascii="Times New Roman" w:hAnsi="Times New Roman" w:cs="Times New Roman"/>
                <w:szCs w:val="28"/>
              </w:rPr>
              <w:t>t/a SAN</w:t>
            </w:r>
            <w:r w:rsidRPr="007C3BE2">
              <w:rPr>
                <w:rFonts w:ascii="Times New Roman" w:hAnsi="Times New Roman" w:cs="Times New Roman"/>
                <w:szCs w:val="28"/>
              </w:rPr>
              <w:t>生产线（</w:t>
            </w:r>
            <w:r w:rsidRPr="007C3BE2">
              <w:rPr>
                <w:rFonts w:ascii="Times New Roman" w:hAnsi="Times New Roman" w:cs="Times New Roman"/>
                <w:szCs w:val="28"/>
              </w:rPr>
              <w:t>SAN</w:t>
            </w:r>
            <w:r w:rsidRPr="007C3BE2">
              <w:rPr>
                <w:rFonts w:ascii="Times New Roman" w:hAnsi="Times New Roman" w:cs="Times New Roman"/>
                <w:szCs w:val="28"/>
              </w:rPr>
              <w:t>用于</w:t>
            </w:r>
            <w:r w:rsidRPr="007C3BE2">
              <w:rPr>
                <w:rFonts w:ascii="Times New Roman" w:hAnsi="Times New Roman" w:cs="Times New Roman"/>
                <w:szCs w:val="28"/>
              </w:rPr>
              <w:t>ABS</w:t>
            </w:r>
            <w:r w:rsidRPr="007C3BE2">
              <w:rPr>
                <w:rFonts w:ascii="Times New Roman" w:hAnsi="Times New Roman" w:cs="Times New Roman"/>
                <w:szCs w:val="28"/>
              </w:rPr>
              <w:t>树脂掺配），其中</w:t>
            </w:r>
            <w:r w:rsidRPr="007C3BE2">
              <w:rPr>
                <w:rFonts w:ascii="Times New Roman" w:hAnsi="Times New Roman" w:cs="Times New Roman"/>
                <w:szCs w:val="28"/>
              </w:rPr>
              <w:t>5</w:t>
            </w:r>
            <w:r w:rsidRPr="007C3BE2">
              <w:rPr>
                <w:rFonts w:ascii="Times New Roman" w:hAnsi="Times New Roman" w:cs="Times New Roman"/>
                <w:szCs w:val="28"/>
              </w:rPr>
              <w:t>万吨</w:t>
            </w:r>
            <w:r w:rsidRPr="007C3BE2">
              <w:rPr>
                <w:rFonts w:ascii="Times New Roman" w:hAnsi="Times New Roman" w:cs="Times New Roman"/>
                <w:szCs w:val="28"/>
              </w:rPr>
              <w:t>SAN</w:t>
            </w:r>
            <w:r w:rsidRPr="007C3BE2">
              <w:rPr>
                <w:rFonts w:ascii="Times New Roman" w:hAnsi="Times New Roman" w:cs="Times New Roman"/>
                <w:szCs w:val="28"/>
              </w:rPr>
              <w:t>树脂项目于</w:t>
            </w:r>
            <w:r w:rsidRPr="007C3BE2">
              <w:rPr>
                <w:rFonts w:ascii="Times New Roman" w:hAnsi="Times New Roman" w:cs="Times New Roman"/>
                <w:szCs w:val="28"/>
              </w:rPr>
              <w:t>2010</w:t>
            </w:r>
            <w:r w:rsidRPr="007C3BE2">
              <w:rPr>
                <w:rFonts w:ascii="Times New Roman" w:hAnsi="Times New Roman" w:cs="Times New Roman"/>
                <w:szCs w:val="28"/>
              </w:rPr>
              <w:t>年</w:t>
            </w:r>
            <w:r w:rsidRPr="007C3BE2">
              <w:rPr>
                <w:rFonts w:ascii="Times New Roman" w:hAnsi="Times New Roman" w:cs="Times New Roman"/>
                <w:szCs w:val="28"/>
              </w:rPr>
              <w:t>5</w:t>
            </w:r>
            <w:r w:rsidRPr="007C3BE2">
              <w:rPr>
                <w:rFonts w:ascii="Times New Roman" w:hAnsi="Times New Roman" w:cs="Times New Roman"/>
                <w:szCs w:val="28"/>
              </w:rPr>
              <w:t>月委托宁波中</w:t>
            </w:r>
            <w:proofErr w:type="gramStart"/>
            <w:r w:rsidRPr="007C3BE2">
              <w:rPr>
                <w:rFonts w:ascii="Times New Roman" w:hAnsi="Times New Roman" w:cs="Times New Roman"/>
                <w:szCs w:val="28"/>
              </w:rPr>
              <w:t>一</w:t>
            </w:r>
            <w:proofErr w:type="gramEnd"/>
            <w:r w:rsidRPr="007C3BE2">
              <w:rPr>
                <w:rFonts w:ascii="Times New Roman" w:hAnsi="Times New Roman" w:cs="Times New Roman"/>
                <w:szCs w:val="28"/>
              </w:rPr>
              <w:t>检测研究院股份有限公司进行了职业病危害预评价，</w:t>
            </w:r>
            <w:r w:rsidRPr="007C3BE2">
              <w:rPr>
                <w:rFonts w:ascii="Times New Roman" w:hAnsi="Times New Roman" w:cs="Times New Roman"/>
                <w:szCs w:val="28"/>
              </w:rPr>
              <w:t>2012</w:t>
            </w:r>
            <w:r w:rsidRPr="007C3BE2">
              <w:rPr>
                <w:rFonts w:ascii="Times New Roman" w:hAnsi="Times New Roman" w:cs="Times New Roman"/>
                <w:szCs w:val="28"/>
              </w:rPr>
              <w:t>年</w:t>
            </w:r>
            <w:r w:rsidRPr="007C3BE2">
              <w:rPr>
                <w:rFonts w:ascii="Times New Roman" w:hAnsi="Times New Roman" w:cs="Times New Roman"/>
                <w:szCs w:val="28"/>
              </w:rPr>
              <w:t>1</w:t>
            </w:r>
            <w:r w:rsidRPr="007C3BE2">
              <w:rPr>
                <w:rFonts w:ascii="Times New Roman" w:hAnsi="Times New Roman" w:cs="Times New Roman"/>
                <w:szCs w:val="28"/>
              </w:rPr>
              <w:t>月委托</w:t>
            </w:r>
            <w:proofErr w:type="gramStart"/>
            <w:r w:rsidRPr="007C3BE2">
              <w:rPr>
                <w:rFonts w:ascii="Times New Roman" w:hAnsi="Times New Roman" w:cs="Times New Roman"/>
                <w:szCs w:val="28"/>
              </w:rPr>
              <w:t>京鼎工程</w:t>
            </w:r>
            <w:proofErr w:type="gramEnd"/>
            <w:r w:rsidRPr="007C3BE2">
              <w:rPr>
                <w:rFonts w:ascii="Times New Roman" w:hAnsi="Times New Roman" w:cs="Times New Roman"/>
                <w:szCs w:val="28"/>
              </w:rPr>
              <w:t>建设有限公司编制了职业病防护设施设计专篇，竣工验收前委托浙江省安全生产科学研究院进行了职业病危害控制效果评价，并于</w:t>
            </w:r>
            <w:r w:rsidRPr="007C3BE2">
              <w:rPr>
                <w:rFonts w:ascii="Times New Roman" w:hAnsi="Times New Roman" w:cs="Times New Roman"/>
                <w:szCs w:val="28"/>
              </w:rPr>
              <w:t>2014</w:t>
            </w:r>
            <w:r w:rsidRPr="007C3BE2">
              <w:rPr>
                <w:rFonts w:ascii="Times New Roman" w:hAnsi="Times New Roman" w:cs="Times New Roman"/>
                <w:szCs w:val="28"/>
              </w:rPr>
              <w:t>年整体验收投产；三期年增产</w:t>
            </w:r>
            <w:r w:rsidRPr="007C3BE2">
              <w:rPr>
                <w:rFonts w:ascii="Times New Roman" w:hAnsi="Times New Roman" w:cs="Times New Roman"/>
                <w:szCs w:val="28"/>
              </w:rPr>
              <w:t>5</w:t>
            </w:r>
            <w:r w:rsidRPr="007C3BE2">
              <w:rPr>
                <w:rFonts w:ascii="Times New Roman" w:hAnsi="Times New Roman" w:cs="Times New Roman"/>
                <w:szCs w:val="28"/>
              </w:rPr>
              <w:t>万吨</w:t>
            </w:r>
            <w:r w:rsidRPr="007C3BE2">
              <w:rPr>
                <w:rFonts w:ascii="Times New Roman" w:hAnsi="Times New Roman" w:cs="Times New Roman"/>
                <w:szCs w:val="28"/>
              </w:rPr>
              <w:t>ABS</w:t>
            </w:r>
            <w:r w:rsidRPr="007C3BE2">
              <w:rPr>
                <w:rFonts w:ascii="Times New Roman" w:hAnsi="Times New Roman" w:cs="Times New Roman"/>
                <w:szCs w:val="28"/>
              </w:rPr>
              <w:t>树脂技改项目，是在一期工程预留位置新增设备设施，在一期工程</w:t>
            </w:r>
            <w:r w:rsidRPr="007C3BE2">
              <w:rPr>
                <w:rFonts w:ascii="Times New Roman" w:hAnsi="Times New Roman" w:cs="Times New Roman"/>
                <w:szCs w:val="28"/>
              </w:rPr>
              <w:t>ABS</w:t>
            </w:r>
            <w:proofErr w:type="gramStart"/>
            <w:r w:rsidRPr="007C3BE2">
              <w:rPr>
                <w:rFonts w:ascii="Times New Roman" w:hAnsi="Times New Roman" w:cs="Times New Roman"/>
                <w:szCs w:val="28"/>
              </w:rPr>
              <w:t>基粉生产</w:t>
            </w:r>
            <w:proofErr w:type="gramEnd"/>
            <w:r w:rsidRPr="007C3BE2">
              <w:rPr>
                <w:rFonts w:ascii="Times New Roman" w:hAnsi="Times New Roman" w:cs="Times New Roman"/>
                <w:szCs w:val="28"/>
              </w:rPr>
              <w:t>车间增设反应器等设备，在一期工程造粒车间闲置区域增加</w:t>
            </w:r>
            <w:r w:rsidRPr="007C3BE2">
              <w:rPr>
                <w:rFonts w:ascii="Times New Roman" w:hAnsi="Times New Roman" w:cs="Times New Roman"/>
                <w:szCs w:val="28"/>
              </w:rPr>
              <w:t>ABS</w:t>
            </w:r>
            <w:r w:rsidRPr="007C3BE2">
              <w:rPr>
                <w:rFonts w:ascii="Times New Roman" w:hAnsi="Times New Roman" w:cs="Times New Roman"/>
                <w:szCs w:val="28"/>
              </w:rPr>
              <w:t>造粒设备，与一期工程统筹布置，主体工程为</w:t>
            </w:r>
            <w:r w:rsidRPr="007C3BE2">
              <w:rPr>
                <w:rFonts w:ascii="Times New Roman" w:hAnsi="Times New Roman" w:cs="Times New Roman"/>
                <w:szCs w:val="28"/>
              </w:rPr>
              <w:t>1</w:t>
            </w:r>
            <w:r w:rsidRPr="007C3BE2">
              <w:rPr>
                <w:rFonts w:ascii="Times New Roman" w:hAnsi="Times New Roman" w:cs="Times New Roman"/>
                <w:szCs w:val="28"/>
              </w:rPr>
              <w:t>条</w:t>
            </w:r>
            <w:r w:rsidRPr="007C3BE2">
              <w:rPr>
                <w:rFonts w:ascii="Times New Roman" w:hAnsi="Times New Roman" w:cs="Times New Roman"/>
                <w:szCs w:val="28"/>
              </w:rPr>
              <w:t>5</w:t>
            </w:r>
            <w:r w:rsidRPr="007C3BE2">
              <w:rPr>
                <w:rFonts w:ascii="Times New Roman" w:hAnsi="Times New Roman" w:cs="Times New Roman"/>
                <w:szCs w:val="28"/>
              </w:rPr>
              <w:t>万</w:t>
            </w:r>
            <w:r w:rsidRPr="007C3BE2">
              <w:rPr>
                <w:rFonts w:ascii="Times New Roman" w:hAnsi="Times New Roman" w:cs="Times New Roman"/>
                <w:szCs w:val="28"/>
              </w:rPr>
              <w:t>t/a ABS</w:t>
            </w:r>
            <w:r w:rsidRPr="007C3BE2">
              <w:rPr>
                <w:rFonts w:ascii="Times New Roman" w:hAnsi="Times New Roman" w:cs="Times New Roman"/>
                <w:szCs w:val="28"/>
              </w:rPr>
              <w:t>生产线，三期项目在可行性研究阶段委托浙江建安检测研究院股份有限公司进行了职业病危害预评价，并于</w:t>
            </w:r>
            <w:r w:rsidRPr="007C3BE2">
              <w:rPr>
                <w:rFonts w:ascii="Times New Roman" w:hAnsi="Times New Roman" w:cs="Times New Roman"/>
                <w:szCs w:val="28"/>
              </w:rPr>
              <w:t>2013</w:t>
            </w:r>
            <w:r w:rsidRPr="007C3BE2">
              <w:rPr>
                <w:rFonts w:ascii="Times New Roman" w:hAnsi="Times New Roman" w:cs="Times New Roman"/>
                <w:szCs w:val="28"/>
              </w:rPr>
              <w:t>年取得了预评价报告批复（</w:t>
            </w:r>
            <w:proofErr w:type="gramStart"/>
            <w:r w:rsidRPr="007C3BE2">
              <w:rPr>
                <w:rFonts w:ascii="Times New Roman" w:hAnsi="Times New Roman" w:cs="Times New Roman"/>
                <w:szCs w:val="28"/>
              </w:rPr>
              <w:t>仑公卫</w:t>
            </w:r>
            <w:proofErr w:type="gramEnd"/>
            <w:r w:rsidRPr="007C3BE2">
              <w:rPr>
                <w:rFonts w:ascii="Times New Roman" w:hAnsi="Times New Roman" w:cs="Times New Roman"/>
                <w:szCs w:val="28"/>
              </w:rPr>
              <w:t>[2013]40</w:t>
            </w:r>
            <w:r w:rsidRPr="007C3BE2">
              <w:rPr>
                <w:rFonts w:ascii="Times New Roman" w:hAnsi="Times New Roman" w:cs="Times New Roman"/>
                <w:szCs w:val="28"/>
              </w:rPr>
              <w:t>号），初步设计阶段委托浙江省天正设计工程有限公司编制了职业病防护设施设计专篇，竣工验收前委托浙江建安检测研究院股份有限公司进行了职业病危害控制效果评价，并于</w:t>
            </w:r>
            <w:r w:rsidRPr="007C3BE2">
              <w:rPr>
                <w:rFonts w:ascii="Times New Roman" w:hAnsi="Times New Roman" w:cs="Times New Roman"/>
                <w:szCs w:val="28"/>
              </w:rPr>
              <w:t>2015</w:t>
            </w:r>
            <w:r w:rsidRPr="007C3BE2">
              <w:rPr>
                <w:rFonts w:ascii="Times New Roman" w:hAnsi="Times New Roman" w:cs="Times New Roman"/>
                <w:szCs w:val="28"/>
              </w:rPr>
              <w:t>年</w:t>
            </w:r>
            <w:r w:rsidRPr="007C3BE2">
              <w:rPr>
                <w:rFonts w:ascii="Times New Roman" w:hAnsi="Times New Roman" w:cs="Times New Roman"/>
                <w:szCs w:val="28"/>
              </w:rPr>
              <w:t>8</w:t>
            </w:r>
            <w:r w:rsidRPr="007C3BE2">
              <w:rPr>
                <w:rFonts w:ascii="Times New Roman" w:hAnsi="Times New Roman" w:cs="Times New Roman"/>
                <w:szCs w:val="28"/>
              </w:rPr>
              <w:t>月竣工验收投产。</w:t>
            </w:r>
          </w:p>
          <w:p w:rsidR="007C3BE2" w:rsidRPr="007C3BE2" w:rsidRDefault="007C3BE2" w:rsidP="007C3BE2">
            <w:pPr>
              <w:ind w:firstLineChars="200" w:firstLine="420"/>
              <w:rPr>
                <w:rFonts w:ascii="Times New Roman" w:hAnsi="Times New Roman" w:cs="Times New Roman"/>
                <w:szCs w:val="28"/>
              </w:rPr>
            </w:pPr>
            <w:r w:rsidRPr="007C3BE2">
              <w:rPr>
                <w:rFonts w:ascii="Times New Roman" w:hAnsi="Times New Roman" w:cs="Times New Roman" w:hint="eastAsia"/>
                <w:szCs w:val="28"/>
              </w:rPr>
              <w:t>为进一步提升企业竞争力，拓销</w:t>
            </w:r>
            <w:r w:rsidRPr="007C3BE2">
              <w:rPr>
                <w:rFonts w:ascii="Times New Roman" w:hAnsi="Times New Roman" w:cs="Times New Roman" w:hint="eastAsia"/>
                <w:szCs w:val="28"/>
              </w:rPr>
              <w:t>ABS</w:t>
            </w:r>
            <w:r w:rsidRPr="007C3BE2">
              <w:rPr>
                <w:rFonts w:ascii="Times New Roman" w:hAnsi="Times New Roman" w:cs="Times New Roman" w:hint="eastAsia"/>
                <w:szCs w:val="28"/>
              </w:rPr>
              <w:t>树脂的市场，用人单位投资</w:t>
            </w:r>
            <w:r w:rsidRPr="007C3BE2">
              <w:rPr>
                <w:rFonts w:ascii="Times New Roman" w:hAnsi="Times New Roman" w:cs="Times New Roman"/>
                <w:szCs w:val="28"/>
              </w:rPr>
              <w:t>4278.5</w:t>
            </w:r>
            <w:r w:rsidRPr="007C3BE2">
              <w:rPr>
                <w:rFonts w:ascii="Times New Roman" w:hAnsi="Times New Roman" w:cs="Times New Roman" w:hint="eastAsia"/>
                <w:szCs w:val="28"/>
              </w:rPr>
              <w:t>万元进行年增产</w:t>
            </w:r>
            <w:r w:rsidRPr="007C3BE2">
              <w:rPr>
                <w:rFonts w:ascii="Times New Roman" w:hAnsi="Times New Roman" w:cs="Times New Roman"/>
                <w:szCs w:val="28"/>
              </w:rPr>
              <w:t>2</w:t>
            </w:r>
            <w:r w:rsidRPr="007C3BE2">
              <w:rPr>
                <w:rFonts w:ascii="Times New Roman" w:hAnsi="Times New Roman" w:cs="Times New Roman" w:hint="eastAsia"/>
                <w:szCs w:val="28"/>
              </w:rPr>
              <w:t>万吨</w:t>
            </w:r>
            <w:r w:rsidRPr="007C3BE2">
              <w:rPr>
                <w:rFonts w:ascii="Times New Roman" w:hAnsi="Times New Roman" w:cs="Times New Roman"/>
                <w:szCs w:val="28"/>
              </w:rPr>
              <w:t>PCABS</w:t>
            </w:r>
            <w:r w:rsidRPr="007C3BE2">
              <w:rPr>
                <w:rFonts w:ascii="Times New Roman" w:hAnsi="Times New Roman" w:cs="Times New Roman" w:hint="eastAsia"/>
                <w:szCs w:val="28"/>
              </w:rPr>
              <w:t>树脂工程的技术改造。</w:t>
            </w:r>
            <w:r w:rsidRPr="007C3BE2">
              <w:rPr>
                <w:rFonts w:ascii="Times New Roman" w:hAnsi="Times New Roman" w:cs="Times New Roman"/>
                <w:szCs w:val="28"/>
              </w:rPr>
              <w:t>该项目于</w:t>
            </w:r>
            <w:r w:rsidRPr="007C3BE2">
              <w:rPr>
                <w:rFonts w:ascii="Times New Roman" w:hAnsi="Times New Roman" w:cs="Times New Roman"/>
                <w:szCs w:val="28"/>
              </w:rPr>
              <w:t>2017</w:t>
            </w:r>
            <w:r w:rsidRPr="007C3BE2">
              <w:rPr>
                <w:rFonts w:ascii="Times New Roman" w:hAnsi="Times New Roman" w:cs="Times New Roman"/>
                <w:szCs w:val="28"/>
              </w:rPr>
              <w:t>年</w:t>
            </w:r>
            <w:r w:rsidRPr="007C3BE2">
              <w:rPr>
                <w:rFonts w:ascii="Times New Roman" w:hAnsi="Times New Roman" w:cs="Times New Roman" w:hint="eastAsia"/>
                <w:szCs w:val="28"/>
              </w:rPr>
              <w:t>06</w:t>
            </w:r>
            <w:r w:rsidRPr="007C3BE2">
              <w:rPr>
                <w:rFonts w:ascii="Times New Roman" w:hAnsi="Times New Roman" w:cs="Times New Roman"/>
                <w:szCs w:val="28"/>
              </w:rPr>
              <w:t>月</w:t>
            </w:r>
            <w:r w:rsidRPr="007C3BE2">
              <w:rPr>
                <w:rFonts w:ascii="Times New Roman" w:hAnsi="Times New Roman" w:cs="Times New Roman" w:hint="eastAsia"/>
                <w:szCs w:val="28"/>
              </w:rPr>
              <w:t>2</w:t>
            </w:r>
            <w:r w:rsidRPr="007C3BE2">
              <w:rPr>
                <w:rFonts w:ascii="Times New Roman" w:hAnsi="Times New Roman" w:cs="Times New Roman"/>
                <w:szCs w:val="28"/>
              </w:rPr>
              <w:t>7</w:t>
            </w:r>
            <w:r w:rsidRPr="007C3BE2">
              <w:rPr>
                <w:rFonts w:ascii="Times New Roman" w:hAnsi="Times New Roman" w:cs="Times New Roman"/>
                <w:szCs w:val="28"/>
              </w:rPr>
              <w:t>日在</w:t>
            </w:r>
            <w:r w:rsidRPr="007C3BE2">
              <w:rPr>
                <w:rFonts w:ascii="Times New Roman" w:hAnsi="Times New Roman" w:cs="Times New Roman" w:hint="eastAsia"/>
                <w:szCs w:val="28"/>
              </w:rPr>
              <w:t>宁波市北仑区人民政府霞浦街道办事处</w:t>
            </w:r>
            <w:r w:rsidRPr="007C3BE2">
              <w:rPr>
                <w:rFonts w:ascii="Times New Roman" w:hAnsi="Times New Roman" w:cs="Times New Roman"/>
                <w:szCs w:val="28"/>
              </w:rPr>
              <w:t>进行了</w:t>
            </w:r>
            <w:r w:rsidRPr="007C3BE2">
              <w:rPr>
                <w:rFonts w:ascii="Times New Roman" w:hAnsi="Times New Roman" w:cs="Times New Roman" w:hint="eastAsia"/>
                <w:szCs w:val="28"/>
              </w:rPr>
              <w:t>年增产</w:t>
            </w:r>
            <w:r w:rsidRPr="007C3BE2">
              <w:rPr>
                <w:rFonts w:ascii="Times New Roman" w:hAnsi="Times New Roman" w:cs="Times New Roman" w:hint="eastAsia"/>
                <w:szCs w:val="28"/>
              </w:rPr>
              <w:t>2</w:t>
            </w:r>
            <w:r w:rsidRPr="007C3BE2">
              <w:rPr>
                <w:rFonts w:ascii="Times New Roman" w:hAnsi="Times New Roman" w:cs="Times New Roman" w:hint="eastAsia"/>
                <w:szCs w:val="28"/>
              </w:rPr>
              <w:t>万吨</w:t>
            </w:r>
            <w:r w:rsidRPr="007C3BE2">
              <w:rPr>
                <w:rFonts w:ascii="Times New Roman" w:hAnsi="Times New Roman" w:cs="Times New Roman" w:hint="eastAsia"/>
                <w:szCs w:val="28"/>
              </w:rPr>
              <w:t>PCABS</w:t>
            </w:r>
            <w:r w:rsidRPr="007C3BE2">
              <w:rPr>
                <w:rFonts w:ascii="Times New Roman" w:hAnsi="Times New Roman" w:cs="Times New Roman" w:hint="eastAsia"/>
                <w:szCs w:val="28"/>
              </w:rPr>
              <w:t>树脂工程</w:t>
            </w:r>
            <w:r w:rsidRPr="007C3BE2">
              <w:rPr>
                <w:rFonts w:ascii="Times New Roman" w:hAnsi="Times New Roman" w:cs="Times New Roman"/>
                <w:szCs w:val="28"/>
              </w:rPr>
              <w:t>的备案，在可行性论证阶段，委托</w:t>
            </w:r>
            <w:r w:rsidRPr="007C3BE2">
              <w:rPr>
                <w:rFonts w:ascii="Times New Roman" w:hAnsi="Times New Roman" w:cs="Times New Roman" w:hint="eastAsia"/>
                <w:szCs w:val="28"/>
              </w:rPr>
              <w:t>宁波国际投资咨询</w:t>
            </w:r>
            <w:r w:rsidRPr="007C3BE2">
              <w:rPr>
                <w:rFonts w:ascii="Times New Roman" w:hAnsi="Times New Roman" w:cs="Times New Roman"/>
                <w:szCs w:val="28"/>
              </w:rPr>
              <w:t>有限公司于</w:t>
            </w:r>
            <w:r w:rsidRPr="007C3BE2">
              <w:rPr>
                <w:rFonts w:ascii="Times New Roman" w:hAnsi="Times New Roman" w:cs="Times New Roman"/>
                <w:szCs w:val="28"/>
              </w:rPr>
              <w:t>2018</w:t>
            </w:r>
            <w:r w:rsidRPr="007C3BE2">
              <w:rPr>
                <w:rFonts w:ascii="Times New Roman" w:hAnsi="Times New Roman" w:cs="Times New Roman"/>
                <w:szCs w:val="28"/>
              </w:rPr>
              <w:t>年</w:t>
            </w:r>
            <w:r w:rsidRPr="007C3BE2">
              <w:rPr>
                <w:rFonts w:ascii="Times New Roman" w:hAnsi="Times New Roman" w:cs="Times New Roman" w:hint="eastAsia"/>
                <w:szCs w:val="28"/>
              </w:rPr>
              <w:t>4</w:t>
            </w:r>
            <w:r w:rsidRPr="007C3BE2">
              <w:rPr>
                <w:rFonts w:ascii="Times New Roman" w:hAnsi="Times New Roman" w:cs="Times New Roman"/>
                <w:szCs w:val="28"/>
              </w:rPr>
              <w:t>月进行了职业病危害的预评价，项目建设过程中</w:t>
            </w:r>
            <w:r w:rsidRPr="007C3BE2">
              <w:rPr>
                <w:rFonts w:ascii="Times New Roman" w:hAnsi="Times New Roman" w:cs="Times New Roman" w:hint="eastAsia"/>
                <w:szCs w:val="28"/>
              </w:rPr>
              <w:t>委托浙江省天正设计工程有限公司编制了</w:t>
            </w:r>
            <w:r w:rsidRPr="007C3BE2">
              <w:rPr>
                <w:rFonts w:ascii="Times New Roman" w:hAnsi="Times New Roman" w:cs="Times New Roman"/>
                <w:szCs w:val="28"/>
              </w:rPr>
              <w:t>职业病防护设施设计</w:t>
            </w:r>
            <w:r w:rsidRPr="007C3BE2">
              <w:rPr>
                <w:rFonts w:ascii="Times New Roman" w:hAnsi="Times New Roman" w:cs="Times New Roman" w:hint="eastAsia"/>
                <w:szCs w:val="28"/>
              </w:rPr>
              <w:t>专篇，</w:t>
            </w:r>
            <w:r w:rsidRPr="007C3BE2">
              <w:rPr>
                <w:rFonts w:ascii="Times New Roman" w:hAnsi="Times New Roman" w:cs="Times New Roman"/>
                <w:szCs w:val="28"/>
              </w:rPr>
              <w:t>竣工验收前委托</w:t>
            </w:r>
            <w:r w:rsidRPr="007C3BE2">
              <w:rPr>
                <w:rFonts w:ascii="Times New Roman" w:hAnsi="Times New Roman" w:cs="Times New Roman" w:hint="eastAsia"/>
                <w:szCs w:val="28"/>
              </w:rPr>
              <w:t>宁波国际投资咨询</w:t>
            </w:r>
            <w:r w:rsidRPr="007C3BE2">
              <w:rPr>
                <w:rFonts w:ascii="Times New Roman" w:hAnsi="Times New Roman" w:cs="Times New Roman"/>
                <w:szCs w:val="28"/>
              </w:rPr>
              <w:t>有限公司进行了职业病危害控制效果评价</w:t>
            </w:r>
            <w:r w:rsidRPr="007C3BE2">
              <w:rPr>
                <w:rFonts w:ascii="Times New Roman" w:hAnsi="Times New Roman" w:cs="Times New Roman" w:hint="eastAsia"/>
                <w:szCs w:val="28"/>
              </w:rPr>
              <w:t>，</w:t>
            </w:r>
            <w:r w:rsidRPr="007C3BE2">
              <w:rPr>
                <w:rFonts w:ascii="Times New Roman" w:hAnsi="Times New Roman" w:cs="Times New Roman" w:hint="eastAsia"/>
                <w:szCs w:val="28"/>
              </w:rPr>
              <w:t>2021</w:t>
            </w:r>
            <w:r w:rsidRPr="007C3BE2">
              <w:rPr>
                <w:rFonts w:ascii="Times New Roman" w:hAnsi="Times New Roman" w:cs="Times New Roman" w:hint="eastAsia"/>
                <w:szCs w:val="28"/>
              </w:rPr>
              <w:t>年</w:t>
            </w:r>
            <w:r w:rsidRPr="007C3BE2">
              <w:rPr>
                <w:rFonts w:ascii="Times New Roman" w:hAnsi="Times New Roman" w:cs="Times New Roman" w:hint="eastAsia"/>
                <w:szCs w:val="28"/>
              </w:rPr>
              <w:t>2</w:t>
            </w:r>
            <w:r w:rsidRPr="007C3BE2">
              <w:rPr>
                <w:rFonts w:ascii="Times New Roman" w:hAnsi="Times New Roman" w:cs="Times New Roman" w:hint="eastAsia"/>
                <w:szCs w:val="28"/>
              </w:rPr>
              <w:t>月完成了职业防护设施竣工验收</w:t>
            </w:r>
            <w:r w:rsidRPr="007C3BE2">
              <w:rPr>
                <w:rFonts w:ascii="Times New Roman" w:hAnsi="Times New Roman" w:cs="Times New Roman"/>
                <w:szCs w:val="28"/>
              </w:rPr>
              <w:t>。</w:t>
            </w:r>
          </w:p>
          <w:p w:rsidR="00F86064" w:rsidRPr="00F504B7" w:rsidRDefault="007C3BE2" w:rsidP="007C3BE2">
            <w:pPr>
              <w:rPr>
                <w:rFonts w:ascii="Times New Roman" w:hAnsi="Times New Roman" w:cs="Times New Roman"/>
                <w:szCs w:val="28"/>
              </w:rPr>
            </w:pPr>
            <w:r w:rsidRPr="007C3BE2">
              <w:rPr>
                <w:rFonts w:ascii="Times New Roman" w:hAnsi="Times New Roman" w:cs="Times New Roman"/>
                <w:szCs w:val="28"/>
              </w:rPr>
              <w:t>该用人单位生产运行过程中从设备选型、卫生工程技术等方面对运行过程中产生和存在的职业病危害进行防护，采取了一些防尘、防毒、减振、防噪声等措施。建立了职业卫生档案（包括职业卫生管理制度）；每年组织现场作业人员进行职业健康体检；每年委托有资质的单位进行作业场所职业病危害因素检测和评价。</w:t>
            </w:r>
            <w:r w:rsidRPr="007C3BE2">
              <w:rPr>
                <w:rFonts w:ascii="Times New Roman" w:hAnsi="Times New Roman" w:cs="Times New Roman" w:hint="eastAsia"/>
                <w:szCs w:val="28"/>
              </w:rPr>
              <w:t>2019</w:t>
            </w:r>
            <w:r w:rsidRPr="007C3BE2">
              <w:rPr>
                <w:rFonts w:ascii="Times New Roman" w:hAnsi="Times New Roman" w:cs="Times New Roman" w:hint="eastAsia"/>
                <w:szCs w:val="28"/>
              </w:rPr>
              <w:t>年委托浙江中一检测研究院股份有限公司对其工作场所进行职业病危害因素检测和评价，为贯彻和落实国家有关职业卫生的法律、法规、规章，切实保障劳动者健康，</w:t>
            </w:r>
            <w:r w:rsidRPr="007C3BE2">
              <w:rPr>
                <w:rFonts w:ascii="Times New Roman" w:hAnsi="Times New Roman" w:cs="Times New Roman" w:hint="eastAsia"/>
                <w:szCs w:val="28"/>
              </w:rPr>
              <w:t>2022</w:t>
            </w:r>
            <w:r w:rsidRPr="007C3BE2">
              <w:rPr>
                <w:rFonts w:ascii="Times New Roman" w:hAnsi="Times New Roman" w:cs="Times New Roman" w:hint="eastAsia"/>
                <w:szCs w:val="28"/>
              </w:rPr>
              <w:t>年</w:t>
            </w:r>
            <w:r w:rsidRPr="007C3BE2">
              <w:rPr>
                <w:rFonts w:ascii="Times New Roman" w:hAnsi="Times New Roman" w:cs="Times New Roman" w:hint="eastAsia"/>
                <w:szCs w:val="28"/>
              </w:rPr>
              <w:t>12</w:t>
            </w:r>
            <w:r w:rsidRPr="007C3BE2">
              <w:rPr>
                <w:rFonts w:ascii="Times New Roman" w:hAnsi="Times New Roman" w:cs="Times New Roman" w:hint="eastAsia"/>
                <w:szCs w:val="28"/>
              </w:rPr>
              <w:t>月再次委托浙江中一检测研究院股份有限公司对其工</w:t>
            </w:r>
            <w:r w:rsidRPr="007C3BE2">
              <w:rPr>
                <w:rFonts w:ascii="Times New Roman" w:hAnsi="Times New Roman" w:cs="Times New Roman" w:hint="eastAsia"/>
                <w:szCs w:val="28"/>
              </w:rPr>
              <w:lastRenderedPageBreak/>
              <w:t>作场所进行职业病危害因素检测和评价，自上次现状评价以来，除增加年增产</w:t>
            </w:r>
            <w:r w:rsidRPr="007C3BE2">
              <w:rPr>
                <w:rFonts w:ascii="Times New Roman" w:hAnsi="Times New Roman" w:cs="Times New Roman"/>
                <w:szCs w:val="28"/>
              </w:rPr>
              <w:t>2</w:t>
            </w:r>
            <w:r w:rsidRPr="007C3BE2">
              <w:rPr>
                <w:rFonts w:ascii="Times New Roman" w:hAnsi="Times New Roman" w:cs="Times New Roman" w:hint="eastAsia"/>
                <w:szCs w:val="28"/>
              </w:rPr>
              <w:t>万吨</w:t>
            </w:r>
            <w:r w:rsidRPr="007C3BE2">
              <w:rPr>
                <w:rFonts w:ascii="Times New Roman" w:hAnsi="Times New Roman" w:cs="Times New Roman"/>
                <w:szCs w:val="28"/>
              </w:rPr>
              <w:t>PCABS</w:t>
            </w:r>
            <w:r w:rsidRPr="007C3BE2">
              <w:rPr>
                <w:rFonts w:ascii="Times New Roman" w:hAnsi="Times New Roman" w:cs="Times New Roman" w:hint="eastAsia"/>
                <w:szCs w:val="28"/>
              </w:rPr>
              <w:t>树脂工程外，其余作业场所生产工艺、防护设施均未发生变化</w:t>
            </w:r>
            <w:r w:rsidR="00C14FE1">
              <w:rPr>
                <w:rFonts w:ascii="Times New Roman" w:hAnsi="Times New Roman" w:cs="Times New Roman" w:hint="eastAsia"/>
                <w:szCs w:val="28"/>
              </w:rPr>
              <w:t>。</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szCs w:val="28"/>
              </w:rPr>
            </w:pPr>
            <w:r w:rsidRPr="00F504B7">
              <w:rPr>
                <w:rFonts w:ascii="Times New Roman" w:hAnsi="Times New Roman" w:cs="Times New Roman"/>
                <w:szCs w:val="28"/>
              </w:rPr>
              <w:lastRenderedPageBreak/>
              <w:t>现场调查时间</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86064" w:rsidRPr="00715F57" w:rsidRDefault="00696887" w:rsidP="00715F57">
            <w:pPr>
              <w:rPr>
                <w:rFonts w:ascii="Times New Roman" w:hAnsi="Times New Roman" w:cs="Times New Roman"/>
                <w:szCs w:val="28"/>
              </w:rPr>
            </w:pPr>
            <w:r w:rsidRPr="00715F57">
              <w:rPr>
                <w:rFonts w:ascii="Times New Roman" w:hAnsi="Times New Roman" w:cs="Times New Roman"/>
                <w:szCs w:val="28"/>
              </w:rPr>
              <w:t>20</w:t>
            </w:r>
            <w:r w:rsidRPr="00715F57">
              <w:rPr>
                <w:rFonts w:ascii="Times New Roman" w:hAnsi="Times New Roman" w:cs="Times New Roman" w:hint="eastAsia"/>
                <w:szCs w:val="28"/>
              </w:rPr>
              <w:t>2</w:t>
            </w:r>
            <w:r w:rsidR="00715F57" w:rsidRPr="00715F57">
              <w:rPr>
                <w:rFonts w:ascii="Times New Roman" w:hAnsi="Times New Roman" w:cs="Times New Roman" w:hint="eastAsia"/>
                <w:szCs w:val="28"/>
              </w:rPr>
              <w:t>3</w:t>
            </w:r>
            <w:r w:rsidRPr="00715F57">
              <w:rPr>
                <w:rFonts w:ascii="Times New Roman" w:hAnsi="Times New Roman" w:cs="Times New Roman"/>
                <w:szCs w:val="28"/>
              </w:rPr>
              <w:t>年</w:t>
            </w:r>
            <w:r w:rsidR="00715F57" w:rsidRPr="00715F57">
              <w:rPr>
                <w:rFonts w:ascii="Times New Roman" w:hAnsi="Times New Roman" w:cs="Times New Roman" w:hint="eastAsia"/>
                <w:szCs w:val="28"/>
              </w:rPr>
              <w:t>2</w:t>
            </w:r>
            <w:r w:rsidRPr="00715F57">
              <w:rPr>
                <w:rFonts w:ascii="Times New Roman" w:hAnsi="Times New Roman" w:cs="Times New Roman"/>
                <w:szCs w:val="28"/>
              </w:rPr>
              <w:t>月</w:t>
            </w:r>
            <w:r w:rsidR="00715F57" w:rsidRPr="00715F57">
              <w:rPr>
                <w:rFonts w:ascii="Times New Roman" w:hAnsi="Times New Roman" w:cs="Times New Roman" w:hint="eastAsia"/>
                <w:szCs w:val="28"/>
              </w:rPr>
              <w:t>11</w:t>
            </w:r>
            <w:r w:rsidRPr="00715F57">
              <w:rPr>
                <w:rFonts w:ascii="Times New Roman" w:hAnsi="Times New Roman" w:cs="Times New Roman"/>
                <w:szCs w:val="28"/>
              </w:rPr>
              <w:t>日</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szCs w:val="28"/>
              </w:rPr>
            </w:pPr>
            <w:r w:rsidRPr="00F504B7">
              <w:rPr>
                <w:rFonts w:ascii="Times New Roman" w:hAnsi="Times New Roman" w:cs="Times New Roman"/>
                <w:szCs w:val="28"/>
              </w:rPr>
              <w:t>现场调查技术人员</w:t>
            </w:r>
          </w:p>
        </w:tc>
        <w:tc>
          <w:tcPr>
            <w:tcW w:w="22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86064" w:rsidRPr="00715F57" w:rsidRDefault="00715F57" w:rsidP="00316860">
            <w:pPr>
              <w:rPr>
                <w:rFonts w:ascii="Times New Roman" w:hAnsi="Times New Roman" w:cs="Times New Roman"/>
                <w:szCs w:val="28"/>
              </w:rPr>
            </w:pPr>
            <w:r w:rsidRPr="00715F57">
              <w:rPr>
                <w:rFonts w:ascii="Times New Roman" w:hAnsi="Times New Roman" w:cs="Times New Roman" w:hint="eastAsia"/>
                <w:szCs w:val="28"/>
              </w:rPr>
              <w:t>常腾起</w:t>
            </w:r>
            <w:r w:rsidR="00696887" w:rsidRPr="00715F57">
              <w:rPr>
                <w:rFonts w:ascii="Times New Roman" w:hAnsi="Times New Roman" w:cs="Times New Roman" w:hint="eastAsia"/>
                <w:szCs w:val="28"/>
              </w:rPr>
              <w:t>、</w:t>
            </w:r>
            <w:r w:rsidR="00696887" w:rsidRPr="00715F57">
              <w:rPr>
                <w:rFonts w:ascii="Times New Roman" w:hAnsi="Times New Roman" w:cs="Times New Roman"/>
                <w:szCs w:val="28"/>
              </w:rPr>
              <w:t>李翠云</w:t>
            </w:r>
          </w:p>
        </w:tc>
        <w:tc>
          <w:tcPr>
            <w:tcW w:w="113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F86064" w:rsidRPr="00715F57" w:rsidRDefault="00F86064" w:rsidP="00316860">
            <w:pPr>
              <w:rPr>
                <w:rFonts w:ascii="Times New Roman" w:hAnsi="Times New Roman" w:cs="Times New Roman"/>
                <w:szCs w:val="28"/>
              </w:rPr>
            </w:pPr>
            <w:r w:rsidRPr="00715F57">
              <w:rPr>
                <w:rFonts w:ascii="Times New Roman" w:hAnsi="Times New Roman" w:cs="Times New Roman"/>
                <w:szCs w:val="28"/>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rsidR="00F86064" w:rsidRPr="00715F57" w:rsidRDefault="007C3BE2" w:rsidP="00106046">
            <w:pPr>
              <w:rPr>
                <w:rFonts w:ascii="Times New Roman" w:hAnsi="Times New Roman" w:cs="Times New Roman"/>
                <w:szCs w:val="28"/>
              </w:rPr>
            </w:pPr>
            <w:r w:rsidRPr="00715F57">
              <w:rPr>
                <w:rFonts w:ascii="Times New Roman" w:hAnsi="Times New Roman" w:cs="Times New Roman" w:hint="eastAsia"/>
                <w:szCs w:val="28"/>
              </w:rPr>
              <w:t>朱琛</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szCs w:val="28"/>
              </w:rPr>
            </w:pPr>
            <w:r w:rsidRPr="00F504B7">
              <w:rPr>
                <w:rFonts w:ascii="Times New Roman" w:hAnsi="Times New Roman" w:cs="Times New Roman"/>
                <w:szCs w:val="28"/>
              </w:rPr>
              <w:t>现场采样、检测时间</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715F57" w:rsidRDefault="00696887" w:rsidP="00715F57">
            <w:pPr>
              <w:rPr>
                <w:rFonts w:ascii="Times New Roman" w:hAnsi="Times New Roman" w:cs="Times New Roman"/>
                <w:szCs w:val="28"/>
              </w:rPr>
            </w:pPr>
            <w:r w:rsidRPr="00715F57">
              <w:rPr>
                <w:rFonts w:ascii="Times New Roman" w:hAnsi="Times New Roman" w:cs="Times New Roman"/>
                <w:szCs w:val="28"/>
              </w:rPr>
              <w:t>20</w:t>
            </w:r>
            <w:r w:rsidRPr="00715F57">
              <w:rPr>
                <w:rFonts w:ascii="Times New Roman" w:hAnsi="Times New Roman" w:cs="Times New Roman" w:hint="eastAsia"/>
                <w:szCs w:val="28"/>
              </w:rPr>
              <w:t>2</w:t>
            </w:r>
            <w:r w:rsidR="00715F57" w:rsidRPr="00715F57">
              <w:rPr>
                <w:rFonts w:ascii="Times New Roman" w:hAnsi="Times New Roman" w:cs="Times New Roman" w:hint="eastAsia"/>
                <w:szCs w:val="28"/>
              </w:rPr>
              <w:t>3</w:t>
            </w:r>
            <w:r w:rsidRPr="00715F57">
              <w:rPr>
                <w:rFonts w:ascii="Times New Roman" w:hAnsi="Times New Roman" w:cs="Times New Roman"/>
                <w:szCs w:val="28"/>
              </w:rPr>
              <w:t>年</w:t>
            </w:r>
            <w:r w:rsidR="00715F57" w:rsidRPr="00715F57">
              <w:rPr>
                <w:rFonts w:ascii="Times New Roman" w:hAnsi="Times New Roman" w:cs="Times New Roman" w:hint="eastAsia"/>
                <w:szCs w:val="28"/>
              </w:rPr>
              <w:t>2</w:t>
            </w:r>
            <w:r w:rsidRPr="00715F57">
              <w:rPr>
                <w:rFonts w:ascii="Times New Roman" w:hAnsi="Times New Roman" w:cs="Times New Roman"/>
                <w:szCs w:val="28"/>
              </w:rPr>
              <w:t>月</w:t>
            </w:r>
            <w:r w:rsidR="00715F57" w:rsidRPr="00715F57">
              <w:rPr>
                <w:rFonts w:ascii="Times New Roman" w:hAnsi="Times New Roman" w:cs="Times New Roman" w:hint="eastAsia"/>
                <w:szCs w:val="28"/>
              </w:rPr>
              <w:t>20</w:t>
            </w:r>
            <w:r w:rsidRPr="00715F57">
              <w:rPr>
                <w:rFonts w:ascii="Times New Roman" w:hAnsi="Times New Roman" w:cs="Times New Roman"/>
                <w:szCs w:val="28"/>
              </w:rPr>
              <w:t>日～</w:t>
            </w:r>
            <w:r w:rsidR="00715F57" w:rsidRPr="00715F57">
              <w:rPr>
                <w:rFonts w:ascii="Times New Roman" w:hAnsi="Times New Roman" w:cs="Times New Roman" w:hint="eastAsia"/>
                <w:szCs w:val="28"/>
              </w:rPr>
              <w:t>2</w:t>
            </w:r>
            <w:r w:rsidRPr="00715F57">
              <w:rPr>
                <w:rFonts w:ascii="Times New Roman" w:hAnsi="Times New Roman" w:cs="Times New Roman"/>
                <w:szCs w:val="28"/>
              </w:rPr>
              <w:t>月</w:t>
            </w:r>
            <w:r w:rsidR="00715F57" w:rsidRPr="00715F57">
              <w:rPr>
                <w:rFonts w:ascii="Times New Roman" w:hAnsi="Times New Roman" w:cs="Times New Roman" w:hint="eastAsia"/>
                <w:szCs w:val="28"/>
              </w:rPr>
              <w:t>22</w:t>
            </w:r>
            <w:r w:rsidRPr="00715F57">
              <w:rPr>
                <w:rFonts w:ascii="Times New Roman" w:hAnsi="Times New Roman" w:cs="Times New Roman"/>
                <w:szCs w:val="28"/>
              </w:rPr>
              <w:t>日</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rPr>
            </w:pPr>
            <w:r w:rsidRPr="00F504B7">
              <w:rPr>
                <w:rFonts w:ascii="Times New Roman" w:hAnsi="Times New Roman" w:cs="Times New Roman"/>
              </w:rPr>
              <w:t>现场采样、检测人员</w:t>
            </w:r>
          </w:p>
        </w:tc>
        <w:tc>
          <w:tcPr>
            <w:tcW w:w="22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715F57" w:rsidRDefault="00696887" w:rsidP="00316860">
            <w:pPr>
              <w:rPr>
                <w:rFonts w:eastAsia="仿宋_GB2312"/>
                <w:sz w:val="28"/>
                <w:szCs w:val="28"/>
              </w:rPr>
            </w:pPr>
            <w:r w:rsidRPr="00715F57">
              <w:rPr>
                <w:rFonts w:ascii="Times New Roman" w:hAnsi="Times New Roman" w:cs="Times New Roman" w:hint="eastAsia"/>
                <w:szCs w:val="28"/>
              </w:rPr>
              <w:t>常</w:t>
            </w:r>
            <w:r w:rsidRPr="00715F57">
              <w:rPr>
                <w:rFonts w:ascii="Times New Roman" w:hAnsi="Times New Roman" w:cs="Times New Roman"/>
                <w:szCs w:val="28"/>
              </w:rPr>
              <w:t>腾起</w:t>
            </w:r>
            <w:r w:rsidRPr="00715F57">
              <w:rPr>
                <w:rFonts w:ascii="Times New Roman" w:hAnsi="Times New Roman" w:cs="Times New Roman" w:hint="eastAsia"/>
                <w:szCs w:val="28"/>
              </w:rPr>
              <w:t>、</w:t>
            </w:r>
            <w:r w:rsidRPr="00715F57">
              <w:rPr>
                <w:rFonts w:ascii="Times New Roman" w:hAnsi="Times New Roman" w:cs="Times New Roman"/>
                <w:szCs w:val="28"/>
              </w:rPr>
              <w:t>陈晓雷</w:t>
            </w:r>
            <w:r w:rsidRPr="00715F57">
              <w:rPr>
                <w:rFonts w:ascii="Times New Roman" w:hAnsi="Times New Roman" w:cs="Times New Roman" w:hint="eastAsia"/>
                <w:szCs w:val="28"/>
              </w:rPr>
              <w:t>、</w:t>
            </w:r>
            <w:r w:rsidRPr="00715F57">
              <w:rPr>
                <w:rFonts w:ascii="Times New Roman" w:hAnsi="Times New Roman" w:cs="Times New Roman"/>
                <w:szCs w:val="28"/>
              </w:rPr>
              <w:t>李翠云</w:t>
            </w:r>
            <w:r w:rsidRPr="00715F57">
              <w:rPr>
                <w:rFonts w:ascii="Times New Roman" w:hAnsi="Times New Roman" w:cs="Times New Roman" w:hint="eastAsia"/>
                <w:szCs w:val="28"/>
              </w:rPr>
              <w:t>、</w:t>
            </w:r>
            <w:r w:rsidR="00715F57" w:rsidRPr="00715F57">
              <w:rPr>
                <w:rFonts w:ascii="Times New Roman" w:hAnsi="Times New Roman" w:cs="Times New Roman" w:hint="eastAsia"/>
                <w:szCs w:val="28"/>
              </w:rPr>
              <w:t>乐</w:t>
            </w:r>
            <w:r w:rsidR="00715F57" w:rsidRPr="00715F57">
              <w:rPr>
                <w:rFonts w:ascii="Times New Roman" w:hAnsi="Times New Roman" w:cs="Times New Roman"/>
                <w:szCs w:val="28"/>
              </w:rPr>
              <w:t>永吉</w:t>
            </w:r>
            <w:r w:rsidRPr="00715F57">
              <w:rPr>
                <w:rFonts w:ascii="Times New Roman" w:hAnsi="Times New Roman" w:cs="Times New Roman" w:hint="eastAsia"/>
                <w:szCs w:val="28"/>
              </w:rPr>
              <w:t>、</w:t>
            </w:r>
            <w:r w:rsidRPr="00715F57">
              <w:rPr>
                <w:rFonts w:ascii="Times New Roman" w:hAnsi="Times New Roman" w:cs="Times New Roman"/>
                <w:szCs w:val="28"/>
              </w:rPr>
              <w:t>徐磊杰</w:t>
            </w:r>
            <w:r w:rsidRPr="00715F57">
              <w:rPr>
                <w:rFonts w:ascii="Times New Roman" w:hAnsi="Times New Roman" w:cs="Times New Roman" w:hint="eastAsia"/>
                <w:szCs w:val="28"/>
              </w:rPr>
              <w:t>、</w:t>
            </w:r>
            <w:r w:rsidR="00715F57" w:rsidRPr="00715F57">
              <w:rPr>
                <w:rFonts w:ascii="Times New Roman" w:hAnsi="Times New Roman" w:cs="Times New Roman" w:hint="eastAsia"/>
                <w:szCs w:val="28"/>
              </w:rPr>
              <w:t>李丹霞、纪燕平、郑刚超</w:t>
            </w:r>
          </w:p>
        </w:tc>
        <w:tc>
          <w:tcPr>
            <w:tcW w:w="118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715F57" w:rsidRDefault="00F86064" w:rsidP="00316860">
            <w:pPr>
              <w:rPr>
                <w:rFonts w:ascii="Times New Roman" w:hAnsi="Times New Roman" w:cs="Times New Roman"/>
              </w:rPr>
            </w:pPr>
            <w:r w:rsidRPr="00715F57">
              <w:rPr>
                <w:rFonts w:ascii="Times New Roman" w:hAnsi="Times New Roman" w:cs="Times New Roman"/>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715F57" w:rsidRDefault="007C3BE2" w:rsidP="00316860">
            <w:pPr>
              <w:rPr>
                <w:rFonts w:ascii="Times New Roman" w:hAnsi="Times New Roman" w:cs="Times New Roman"/>
              </w:rPr>
            </w:pPr>
            <w:r w:rsidRPr="00715F57">
              <w:rPr>
                <w:rFonts w:ascii="Times New Roman" w:hAnsi="Times New Roman" w:cs="Times New Roman" w:hint="eastAsia"/>
                <w:szCs w:val="28"/>
              </w:rPr>
              <w:t>朱琛</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rPr>
            </w:pPr>
            <w:r w:rsidRPr="00F504B7">
              <w:rPr>
                <w:rFonts w:ascii="Times New Roman" w:hAnsi="Times New Roman" w:cs="Times New Roman"/>
              </w:rPr>
              <w:t>建设单位（用人单位）职业病危害因素</w:t>
            </w:r>
          </w:p>
        </w:tc>
      </w:tr>
      <w:tr w:rsidR="00F86064" w:rsidRPr="00F504B7" w:rsidTr="00B0719F">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F86064" w:rsidRPr="00F504B7" w:rsidRDefault="007C3BE2" w:rsidP="007C3BE2">
            <w:pPr>
              <w:ind w:firstLineChars="200" w:firstLine="420"/>
              <w:rPr>
                <w:rFonts w:ascii="Times New Roman" w:hAnsi="Times New Roman" w:cs="Times New Roman"/>
              </w:rPr>
            </w:pPr>
            <w:r w:rsidRPr="007C3BE2">
              <w:rPr>
                <w:rFonts w:ascii="Times New Roman" w:hAnsi="Times New Roman" w:cs="Times New Roman"/>
                <w:szCs w:val="28"/>
              </w:rPr>
              <w:t>丙烯腈、苯乙烯、乙苯、</w:t>
            </w:r>
            <w:r w:rsidRPr="007C3BE2">
              <w:rPr>
                <w:rFonts w:ascii="Times New Roman" w:hAnsi="Times New Roman" w:cs="Times New Roman"/>
                <w:szCs w:val="28"/>
              </w:rPr>
              <w:t>1,3-</w:t>
            </w:r>
            <w:r w:rsidRPr="007C3BE2">
              <w:rPr>
                <w:rFonts w:ascii="Times New Roman" w:hAnsi="Times New Roman" w:cs="Times New Roman"/>
                <w:szCs w:val="28"/>
              </w:rPr>
              <w:t>丁二烯、</w:t>
            </w:r>
            <w:r w:rsidRPr="007C3BE2">
              <w:rPr>
                <w:rFonts w:ascii="Times New Roman" w:hAnsi="Times New Roman" w:cs="Times New Roman"/>
                <w:szCs w:val="28"/>
              </w:rPr>
              <w:t>N,N-</w:t>
            </w:r>
            <w:r w:rsidRPr="007C3BE2">
              <w:rPr>
                <w:rFonts w:ascii="Times New Roman" w:hAnsi="Times New Roman" w:cs="Times New Roman"/>
                <w:szCs w:val="28"/>
              </w:rPr>
              <w:t>二甲基甲酰胺、氨、氢氧化钠、硫酸、氢氧化钾、氨、乙二醇、锰及其无机化合物、二氧化氮、臭氧、电焊烟尘、其他粉尘</w:t>
            </w:r>
            <w:r w:rsidRPr="007C3BE2">
              <w:rPr>
                <w:rFonts w:ascii="Times New Roman" w:hAnsi="Times New Roman" w:cs="Times New Roman" w:hint="eastAsia"/>
                <w:szCs w:val="28"/>
              </w:rPr>
              <w:t>、</w:t>
            </w:r>
            <w:r w:rsidRPr="007C3BE2">
              <w:rPr>
                <w:rFonts w:ascii="Times New Roman" w:hAnsi="Times New Roman" w:cs="Times New Roman"/>
                <w:szCs w:val="28"/>
              </w:rPr>
              <w:t>乙酸</w:t>
            </w:r>
            <w:r w:rsidRPr="007C3BE2">
              <w:rPr>
                <w:rFonts w:ascii="Times New Roman" w:hAnsi="Times New Roman" w:cs="Times New Roman" w:hint="eastAsia"/>
                <w:szCs w:val="28"/>
              </w:rPr>
              <w:t>、</w:t>
            </w:r>
            <w:r w:rsidRPr="007C3BE2">
              <w:rPr>
                <w:rFonts w:ascii="Times New Roman" w:hAnsi="Times New Roman" w:cs="Times New Roman"/>
                <w:szCs w:val="28"/>
              </w:rPr>
              <w:t>噪声、紫外辐射</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rPr>
            </w:pPr>
            <w:r w:rsidRPr="00F504B7">
              <w:rPr>
                <w:rFonts w:ascii="Times New Roman" w:hAnsi="Times New Roman" w:cs="Times New Roman"/>
              </w:rPr>
              <w:t>检测结果</w:t>
            </w:r>
          </w:p>
        </w:tc>
      </w:tr>
      <w:tr w:rsidR="00F86064" w:rsidRPr="00F504B7" w:rsidTr="006B6D31">
        <w:trPr>
          <w:trHeight w:val="383"/>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7C3BE2" w:rsidRDefault="007C3BE2" w:rsidP="007C3BE2">
            <w:pPr>
              <w:ind w:firstLineChars="200" w:firstLine="420"/>
              <w:rPr>
                <w:rFonts w:ascii="Times New Roman" w:hAnsi="Times New Roman" w:cs="Times New Roman" w:hint="eastAsia"/>
                <w:szCs w:val="28"/>
              </w:rPr>
            </w:pPr>
            <w:r w:rsidRPr="007C3BE2">
              <w:rPr>
                <w:rFonts w:ascii="Times New Roman" w:hAnsi="Times New Roman" w:cs="Times New Roman"/>
                <w:szCs w:val="28"/>
              </w:rPr>
              <w:t>检测结果表明，用人单位各岗位作业人员接触的化学有害因素均符合《工作场所有害因素职业接触限值第</w:t>
            </w:r>
            <w:r w:rsidRPr="007C3BE2">
              <w:rPr>
                <w:rFonts w:ascii="Times New Roman" w:hAnsi="Times New Roman" w:cs="Times New Roman"/>
                <w:szCs w:val="28"/>
              </w:rPr>
              <w:t>1</w:t>
            </w:r>
            <w:r w:rsidRPr="007C3BE2">
              <w:rPr>
                <w:rFonts w:ascii="Times New Roman" w:hAnsi="Times New Roman" w:cs="Times New Roman"/>
                <w:szCs w:val="28"/>
              </w:rPr>
              <w:t>部分：化学有害因素》（</w:t>
            </w:r>
            <w:r w:rsidRPr="007C3BE2">
              <w:rPr>
                <w:rFonts w:ascii="Times New Roman" w:hAnsi="Times New Roman" w:cs="Times New Roman"/>
                <w:szCs w:val="28"/>
              </w:rPr>
              <w:t>GBZ 2.1-20</w:t>
            </w:r>
            <w:r w:rsidRPr="007C3BE2">
              <w:rPr>
                <w:rFonts w:ascii="Times New Roman" w:hAnsi="Times New Roman" w:cs="Times New Roman" w:hint="eastAsia"/>
                <w:szCs w:val="28"/>
              </w:rPr>
              <w:t>19</w:t>
            </w:r>
            <w:r w:rsidRPr="007C3BE2">
              <w:rPr>
                <w:rFonts w:ascii="Times New Roman" w:hAnsi="Times New Roman" w:cs="Times New Roman"/>
                <w:szCs w:val="28"/>
              </w:rPr>
              <w:t>）的要求。</w:t>
            </w:r>
          </w:p>
          <w:p w:rsidR="00F86064" w:rsidRPr="00C14FE1" w:rsidRDefault="007C3BE2" w:rsidP="007C3BE2">
            <w:pPr>
              <w:ind w:firstLineChars="200" w:firstLine="420"/>
              <w:rPr>
                <w:rFonts w:ascii="Times New Roman" w:hAnsi="Times New Roman" w:cs="Times New Roman"/>
              </w:rPr>
            </w:pPr>
            <w:r w:rsidRPr="007C3BE2">
              <w:rPr>
                <w:rFonts w:ascii="Times New Roman" w:hAnsi="Times New Roman" w:cs="Times New Roman"/>
                <w:szCs w:val="28"/>
              </w:rPr>
              <w:t>检测结果表明，用人单位</w:t>
            </w:r>
            <w:r w:rsidRPr="007C3BE2">
              <w:rPr>
                <w:rFonts w:ascii="Times New Roman" w:hAnsi="Times New Roman" w:cs="Times New Roman" w:hint="eastAsia"/>
                <w:szCs w:val="28"/>
              </w:rPr>
              <w:t>SAN</w:t>
            </w:r>
            <w:r w:rsidRPr="007C3BE2">
              <w:rPr>
                <w:rFonts w:ascii="Times New Roman" w:hAnsi="Times New Roman" w:cs="Times New Roman" w:hint="eastAsia"/>
                <w:szCs w:val="28"/>
              </w:rPr>
              <w:t>课切粒技术员、</w:t>
            </w:r>
            <w:r w:rsidRPr="007C3BE2">
              <w:rPr>
                <w:rFonts w:ascii="Times New Roman" w:hAnsi="Times New Roman" w:cs="Times New Roman" w:hint="eastAsia"/>
                <w:szCs w:val="28"/>
              </w:rPr>
              <w:t>NP</w:t>
            </w:r>
            <w:proofErr w:type="gramStart"/>
            <w:r w:rsidRPr="007C3BE2">
              <w:rPr>
                <w:rFonts w:ascii="Times New Roman" w:hAnsi="Times New Roman" w:cs="Times New Roman" w:hint="eastAsia"/>
                <w:szCs w:val="28"/>
              </w:rPr>
              <w:t>课押出操作工</w:t>
            </w:r>
            <w:proofErr w:type="gramEnd"/>
            <w:r w:rsidRPr="007C3BE2">
              <w:rPr>
                <w:rFonts w:ascii="Times New Roman" w:hAnsi="Times New Roman" w:cs="Times New Roman" w:hint="eastAsia"/>
                <w:szCs w:val="28"/>
              </w:rPr>
              <w:t>、</w:t>
            </w:r>
            <w:r w:rsidRPr="007C3BE2">
              <w:rPr>
                <w:rFonts w:ascii="Times New Roman" w:hAnsi="Times New Roman" w:cs="Times New Roman" w:hint="eastAsia"/>
                <w:szCs w:val="28"/>
              </w:rPr>
              <w:t>NP</w:t>
            </w:r>
            <w:proofErr w:type="gramStart"/>
            <w:r w:rsidRPr="007C3BE2">
              <w:rPr>
                <w:rFonts w:ascii="Times New Roman" w:hAnsi="Times New Roman" w:cs="Times New Roman" w:hint="eastAsia"/>
                <w:szCs w:val="28"/>
              </w:rPr>
              <w:t>课小包装工</w:t>
            </w:r>
            <w:proofErr w:type="gramEnd"/>
            <w:r w:rsidRPr="007C3BE2">
              <w:rPr>
                <w:rFonts w:ascii="Times New Roman" w:hAnsi="Times New Roman" w:cs="Times New Roman" w:hint="eastAsia"/>
                <w:szCs w:val="28"/>
              </w:rPr>
              <w:t>、保养工场电焊工、</w:t>
            </w:r>
            <w:r w:rsidRPr="007C3BE2">
              <w:rPr>
                <w:rFonts w:ascii="Times New Roman" w:hAnsi="Times New Roman" w:cs="Times New Roman" w:hint="eastAsia"/>
                <w:szCs w:val="28"/>
              </w:rPr>
              <w:t>PCABS</w:t>
            </w:r>
            <w:r w:rsidRPr="007C3BE2">
              <w:rPr>
                <w:rFonts w:ascii="Times New Roman" w:hAnsi="Times New Roman" w:cs="Times New Roman" w:hint="eastAsia"/>
                <w:szCs w:val="28"/>
              </w:rPr>
              <w:t>树脂车间叉车</w:t>
            </w:r>
            <w:proofErr w:type="gramStart"/>
            <w:r w:rsidRPr="007C3BE2">
              <w:rPr>
                <w:rFonts w:ascii="Times New Roman" w:hAnsi="Times New Roman" w:cs="Times New Roman" w:hint="eastAsia"/>
                <w:szCs w:val="28"/>
              </w:rPr>
              <w:t>工</w:t>
            </w:r>
            <w:r w:rsidRPr="007C3BE2">
              <w:rPr>
                <w:rFonts w:ascii="Times New Roman" w:hAnsi="Times New Roman" w:cs="Times New Roman"/>
                <w:szCs w:val="28"/>
              </w:rPr>
              <w:t>接触</w:t>
            </w:r>
            <w:proofErr w:type="gramEnd"/>
            <w:r w:rsidRPr="007C3BE2">
              <w:rPr>
                <w:rFonts w:ascii="Times New Roman" w:hAnsi="Times New Roman" w:cs="Times New Roman"/>
                <w:szCs w:val="28"/>
              </w:rPr>
              <w:t>噪声</w:t>
            </w:r>
            <w:r w:rsidRPr="007C3BE2">
              <w:rPr>
                <w:rFonts w:ascii="Times New Roman" w:hAnsi="Times New Roman" w:cs="Times New Roman" w:hint="eastAsia"/>
                <w:szCs w:val="28"/>
              </w:rPr>
              <w:t>强度</w:t>
            </w:r>
            <w:r w:rsidRPr="007C3BE2">
              <w:rPr>
                <w:rFonts w:ascii="Times New Roman" w:hAnsi="Times New Roman" w:cs="Times New Roman"/>
                <w:szCs w:val="28"/>
              </w:rPr>
              <w:t>不符合《工作场所有害因素职业接触限值第</w:t>
            </w:r>
            <w:r w:rsidRPr="007C3BE2">
              <w:rPr>
                <w:rFonts w:ascii="Times New Roman" w:hAnsi="Times New Roman" w:cs="Times New Roman"/>
                <w:szCs w:val="28"/>
              </w:rPr>
              <w:t>2</w:t>
            </w:r>
            <w:r w:rsidRPr="007C3BE2">
              <w:rPr>
                <w:rFonts w:ascii="Times New Roman" w:hAnsi="Times New Roman" w:cs="Times New Roman"/>
                <w:szCs w:val="28"/>
              </w:rPr>
              <w:t>部分：物理因素》（</w:t>
            </w:r>
            <w:r w:rsidRPr="007C3BE2">
              <w:rPr>
                <w:rFonts w:ascii="Times New Roman" w:hAnsi="Times New Roman" w:cs="Times New Roman"/>
                <w:szCs w:val="28"/>
              </w:rPr>
              <w:t>GBZ 2.2-2007</w:t>
            </w:r>
            <w:r w:rsidRPr="007C3BE2">
              <w:rPr>
                <w:rFonts w:ascii="Times New Roman" w:hAnsi="Times New Roman" w:cs="Times New Roman"/>
                <w:szCs w:val="28"/>
              </w:rPr>
              <w:t>）的要求，其余各岗位工人接触噪声强度、紫外辐射均符合限值要求。</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rPr>
            </w:pPr>
            <w:r w:rsidRPr="00F504B7">
              <w:rPr>
                <w:rFonts w:ascii="Times New Roman" w:hAnsi="Times New Roman" w:cs="Times New Roman"/>
              </w:rPr>
              <w:t>评价结论与建议</w:t>
            </w:r>
          </w:p>
        </w:tc>
      </w:tr>
      <w:tr w:rsidR="00F86064" w:rsidRPr="00F504B7" w:rsidTr="0031686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6F1E22" w:rsidRPr="00157B52" w:rsidRDefault="006F1E22" w:rsidP="00701914">
            <w:pPr>
              <w:adjustRightInd w:val="0"/>
              <w:rPr>
                <w:rFonts w:ascii="Times New Roman" w:hAnsi="Times New Roman" w:cs="Times New Roman"/>
                <w:szCs w:val="28"/>
              </w:rPr>
            </w:pPr>
            <w:r w:rsidRPr="00157B52">
              <w:rPr>
                <w:rFonts w:ascii="Times New Roman" w:hAnsi="Times New Roman" w:cs="Times New Roman"/>
                <w:szCs w:val="28"/>
              </w:rPr>
              <w:t>评价结论</w:t>
            </w:r>
            <w:r w:rsidRPr="00157B52">
              <w:rPr>
                <w:rFonts w:ascii="Times New Roman" w:hAnsi="Times New Roman" w:cs="Times New Roman"/>
                <w:szCs w:val="28"/>
              </w:rPr>
              <w:t>:</w:t>
            </w:r>
          </w:p>
          <w:p w:rsidR="00C14FE1" w:rsidRPr="00C14FE1" w:rsidRDefault="00C14FE1" w:rsidP="00C14FE1">
            <w:pPr>
              <w:adjustRightInd w:val="0"/>
              <w:snapToGrid w:val="0"/>
              <w:ind w:firstLineChars="200" w:firstLine="420"/>
              <w:rPr>
                <w:rFonts w:ascii="Times New Roman" w:hAnsi="Times New Roman" w:cs="Times New Roman"/>
                <w:szCs w:val="28"/>
              </w:rPr>
            </w:pPr>
            <w:r w:rsidRPr="00C14FE1">
              <w:rPr>
                <w:rFonts w:ascii="Times New Roman" w:hAnsi="Times New Roman" w:cs="Times New Roman"/>
                <w:szCs w:val="28"/>
              </w:rPr>
              <w:t>通过对该用人单位生产现场调查、职业病危害因素检测结果和相关资料的综合分析，判定该用人单位为职业病危害</w:t>
            </w:r>
            <w:r w:rsidRPr="00C14FE1">
              <w:rPr>
                <w:rFonts w:ascii="Times New Roman" w:hAnsi="Times New Roman" w:cs="Times New Roman" w:hint="eastAsia"/>
                <w:szCs w:val="28"/>
              </w:rPr>
              <w:t>严</w:t>
            </w:r>
            <w:r w:rsidRPr="00C14FE1">
              <w:rPr>
                <w:rFonts w:ascii="Times New Roman" w:hAnsi="Times New Roman" w:cs="Times New Roman"/>
                <w:szCs w:val="28"/>
              </w:rPr>
              <w:t>重的企业；同时结合生产现场职业卫生调查、职业病防护设施及应急救援设施、个人使用的职业病防护用品调查及职业健康监护情况，用人单位当前采取的职业病防护措施基本可行，正常状态下在一定程度上能控制和降低职业病危害因素对作业人员健康的影响；后续生产过程中，用人单位按照评价报告所提出的措施和建议整改后，能够符合国家和地方职业病防治方面法律、法规、标准的要求。</w:t>
            </w:r>
          </w:p>
          <w:p w:rsidR="006F1E22" w:rsidRPr="00157B52" w:rsidRDefault="006F1E22" w:rsidP="00756484">
            <w:pPr>
              <w:rPr>
                <w:rFonts w:ascii="Times New Roman" w:hAnsi="Times New Roman" w:cs="Times New Roman"/>
                <w:szCs w:val="28"/>
              </w:rPr>
            </w:pPr>
            <w:r w:rsidRPr="00157B52">
              <w:rPr>
                <w:rFonts w:ascii="Times New Roman" w:hAnsi="Times New Roman" w:cs="Times New Roman"/>
                <w:szCs w:val="28"/>
              </w:rPr>
              <w:t>建议：</w:t>
            </w:r>
          </w:p>
          <w:p w:rsidR="007C3BE2" w:rsidRPr="007C3BE2" w:rsidRDefault="007C3BE2" w:rsidP="007C3BE2">
            <w:pPr>
              <w:ind w:firstLineChars="200" w:firstLine="420"/>
              <w:rPr>
                <w:rFonts w:ascii="Times New Roman" w:hAnsi="Times New Roman" w:cs="Times New Roman"/>
                <w:szCs w:val="28"/>
              </w:rPr>
            </w:pPr>
            <w:r w:rsidRPr="007C3BE2">
              <w:rPr>
                <w:rFonts w:ascii="Times New Roman" w:hAnsi="Times New Roman" w:cs="Times New Roman"/>
                <w:szCs w:val="28"/>
              </w:rPr>
              <w:t>（</w:t>
            </w:r>
            <w:r w:rsidRPr="007C3BE2">
              <w:rPr>
                <w:rFonts w:ascii="Times New Roman" w:hAnsi="Times New Roman" w:cs="Times New Roman"/>
                <w:szCs w:val="28"/>
              </w:rPr>
              <w:t>1</w:t>
            </w:r>
            <w:r w:rsidRPr="007C3BE2">
              <w:rPr>
                <w:rFonts w:ascii="Times New Roman" w:hAnsi="Times New Roman" w:cs="Times New Roman"/>
                <w:szCs w:val="28"/>
              </w:rPr>
              <w:t>）目前包装区</w:t>
            </w:r>
            <w:r w:rsidRPr="007C3BE2">
              <w:rPr>
                <w:rFonts w:ascii="Times New Roman" w:hAnsi="Times New Roman" w:cs="Times New Roman" w:hint="eastAsia"/>
                <w:szCs w:val="28"/>
              </w:rPr>
              <w:t>、</w:t>
            </w:r>
            <w:r w:rsidRPr="007C3BE2">
              <w:rPr>
                <w:rFonts w:ascii="Times New Roman" w:hAnsi="Times New Roman" w:cs="Times New Roman" w:hint="eastAsia"/>
                <w:szCs w:val="28"/>
              </w:rPr>
              <w:t>NP</w:t>
            </w:r>
            <w:r w:rsidRPr="007C3BE2">
              <w:rPr>
                <w:rFonts w:ascii="Times New Roman" w:hAnsi="Times New Roman" w:cs="Times New Roman" w:hint="eastAsia"/>
                <w:szCs w:val="28"/>
              </w:rPr>
              <w:t>课助剂投加区、</w:t>
            </w:r>
            <w:r w:rsidRPr="007C3BE2">
              <w:rPr>
                <w:rFonts w:ascii="Times New Roman" w:hAnsi="Times New Roman" w:cs="Times New Roman" w:hint="eastAsia"/>
                <w:szCs w:val="28"/>
              </w:rPr>
              <w:t>PCABS</w:t>
            </w:r>
            <w:r w:rsidRPr="007C3BE2">
              <w:rPr>
                <w:rFonts w:ascii="Times New Roman" w:hAnsi="Times New Roman" w:cs="Times New Roman" w:hint="eastAsia"/>
                <w:szCs w:val="28"/>
              </w:rPr>
              <w:t>助剂</w:t>
            </w:r>
            <w:proofErr w:type="gramStart"/>
            <w:r w:rsidRPr="007C3BE2">
              <w:rPr>
                <w:rFonts w:ascii="Times New Roman" w:hAnsi="Times New Roman" w:cs="Times New Roman" w:hint="eastAsia"/>
                <w:szCs w:val="28"/>
              </w:rPr>
              <w:t>投料区</w:t>
            </w:r>
            <w:proofErr w:type="gramEnd"/>
            <w:r w:rsidRPr="007C3BE2">
              <w:rPr>
                <w:rFonts w:ascii="Times New Roman" w:hAnsi="Times New Roman" w:cs="Times New Roman"/>
                <w:szCs w:val="28"/>
              </w:rPr>
              <w:t>虽采取了一定的防尘设施，建议其在生产工艺允许的情况下提高清扫频次，减少</w:t>
            </w:r>
            <w:r w:rsidRPr="007C3BE2">
              <w:rPr>
                <w:rFonts w:ascii="Times New Roman" w:hAnsi="Times New Roman" w:cs="Times New Roman"/>
                <w:szCs w:val="28"/>
              </w:rPr>
              <w:t>“</w:t>
            </w:r>
            <w:r w:rsidRPr="007C3BE2">
              <w:rPr>
                <w:rFonts w:ascii="Times New Roman" w:hAnsi="Times New Roman" w:cs="Times New Roman"/>
                <w:szCs w:val="28"/>
              </w:rPr>
              <w:t>二次扬尘的产生</w:t>
            </w:r>
            <w:r w:rsidRPr="007C3BE2">
              <w:rPr>
                <w:rFonts w:ascii="Times New Roman" w:hAnsi="Times New Roman" w:cs="Times New Roman"/>
                <w:szCs w:val="28"/>
              </w:rPr>
              <w:t>”</w:t>
            </w:r>
            <w:r w:rsidRPr="007C3BE2">
              <w:rPr>
                <w:rFonts w:ascii="Times New Roman" w:hAnsi="Times New Roman" w:cs="Times New Roman"/>
                <w:szCs w:val="28"/>
              </w:rPr>
              <w:t>。</w:t>
            </w:r>
          </w:p>
          <w:p w:rsidR="007C3BE2" w:rsidRPr="007C3BE2" w:rsidRDefault="007C3BE2" w:rsidP="007C3BE2">
            <w:pPr>
              <w:ind w:firstLineChars="200" w:firstLine="420"/>
              <w:rPr>
                <w:rFonts w:ascii="Times New Roman" w:hAnsi="Times New Roman" w:cs="Times New Roman" w:hint="eastAsia"/>
                <w:szCs w:val="28"/>
              </w:rPr>
            </w:pPr>
            <w:r w:rsidRPr="007C3BE2">
              <w:rPr>
                <w:rFonts w:ascii="Times New Roman" w:hAnsi="Times New Roman" w:cs="Times New Roman"/>
                <w:szCs w:val="28"/>
              </w:rPr>
              <w:t>（</w:t>
            </w:r>
            <w:r w:rsidRPr="007C3BE2">
              <w:rPr>
                <w:rFonts w:ascii="Times New Roman" w:hAnsi="Times New Roman" w:cs="Times New Roman"/>
                <w:szCs w:val="28"/>
              </w:rPr>
              <w:t>2</w:t>
            </w:r>
            <w:r w:rsidRPr="007C3BE2">
              <w:rPr>
                <w:rFonts w:ascii="Times New Roman" w:hAnsi="Times New Roman" w:cs="Times New Roman"/>
                <w:szCs w:val="28"/>
              </w:rPr>
              <w:t>）本次检测发现部分岗位存在噪声强度超标现象，建议用人单位在工艺条件允许的情况下，对产生高噪声的设备采取有效的隔声、消声、减振等措施</w:t>
            </w:r>
            <w:r w:rsidRPr="007C3BE2">
              <w:rPr>
                <w:rFonts w:ascii="Times New Roman" w:hAnsi="Times New Roman" w:cs="Times New Roman" w:hint="eastAsia"/>
                <w:szCs w:val="28"/>
              </w:rPr>
              <w:t>，</w:t>
            </w:r>
            <w:r w:rsidRPr="007C3BE2">
              <w:rPr>
                <w:rFonts w:ascii="Times New Roman" w:hAnsi="Times New Roman" w:cs="Times New Roman"/>
                <w:szCs w:val="28"/>
              </w:rPr>
              <w:t>并加强噪声作业人员个体防护。</w:t>
            </w:r>
          </w:p>
          <w:p w:rsidR="007C3BE2" w:rsidRPr="007C3BE2" w:rsidRDefault="007C3BE2" w:rsidP="007C3BE2">
            <w:pPr>
              <w:ind w:firstLineChars="200" w:firstLine="420"/>
              <w:rPr>
                <w:rFonts w:ascii="Times New Roman" w:hAnsi="Times New Roman" w:cs="Times New Roman"/>
                <w:szCs w:val="28"/>
              </w:rPr>
            </w:pPr>
            <w:r w:rsidRPr="007C3BE2">
              <w:rPr>
                <w:rFonts w:ascii="Times New Roman" w:hAnsi="Times New Roman" w:cs="Times New Roman" w:hint="eastAsia"/>
                <w:szCs w:val="28"/>
              </w:rPr>
              <w:t>（</w:t>
            </w:r>
            <w:r w:rsidRPr="007C3BE2">
              <w:rPr>
                <w:rFonts w:ascii="Times New Roman" w:hAnsi="Times New Roman" w:cs="Times New Roman" w:hint="eastAsia"/>
                <w:szCs w:val="28"/>
              </w:rPr>
              <w:t>3</w:t>
            </w:r>
            <w:r w:rsidRPr="007C3BE2">
              <w:rPr>
                <w:rFonts w:ascii="Times New Roman" w:hAnsi="Times New Roman" w:cs="Times New Roman" w:hint="eastAsia"/>
                <w:szCs w:val="28"/>
              </w:rPr>
              <w:t>）</w:t>
            </w:r>
            <w:r w:rsidRPr="007C3BE2">
              <w:rPr>
                <w:rFonts w:ascii="Times New Roman" w:hAnsi="Times New Roman" w:cs="Times New Roman" w:hint="eastAsia"/>
                <w:szCs w:val="28"/>
              </w:rPr>
              <w:t>用人单位办公大楼空调系统应按要求设置新风系统，且满足新风来自室外，新风口设置在空气清洁区，新风量应保证人均新风量≥</w:t>
            </w:r>
            <w:smartTag w:uri="urn:schemas-microsoft-com:office:smarttags" w:element="chmetcnv">
              <w:smartTagPr>
                <w:attr w:name="UnitName" w:val="m3"/>
                <w:attr w:name="SourceValue" w:val="30"/>
                <w:attr w:name="HasSpace" w:val="False"/>
                <w:attr w:name="Negative" w:val="False"/>
                <w:attr w:name="NumberType" w:val="1"/>
                <w:attr w:name="TCSC" w:val="0"/>
              </w:smartTagPr>
              <w:r w:rsidRPr="007C3BE2">
                <w:rPr>
                  <w:rFonts w:ascii="Times New Roman" w:hAnsi="Times New Roman" w:cs="Times New Roman"/>
                  <w:szCs w:val="28"/>
                </w:rPr>
                <w:t>30m3</w:t>
              </w:r>
            </w:smartTag>
            <w:r w:rsidRPr="007C3BE2">
              <w:rPr>
                <w:rFonts w:ascii="Times New Roman" w:hAnsi="Times New Roman" w:cs="Times New Roman"/>
                <w:szCs w:val="28"/>
              </w:rPr>
              <w:t>/h</w:t>
            </w:r>
            <w:r w:rsidRPr="007C3BE2">
              <w:rPr>
                <w:rFonts w:ascii="Times New Roman" w:hAnsi="Times New Roman" w:cs="Times New Roman" w:hint="eastAsia"/>
                <w:szCs w:val="28"/>
              </w:rPr>
              <w:t>。</w:t>
            </w:r>
          </w:p>
          <w:p w:rsidR="007C3BE2" w:rsidRPr="007C3BE2" w:rsidRDefault="007C3BE2" w:rsidP="007C3BE2">
            <w:pPr>
              <w:ind w:firstLineChars="200" w:firstLine="420"/>
              <w:rPr>
                <w:rFonts w:ascii="Times New Roman" w:hAnsi="Times New Roman" w:cs="Times New Roman"/>
                <w:szCs w:val="28"/>
              </w:rPr>
            </w:pPr>
            <w:r w:rsidRPr="007C3BE2">
              <w:rPr>
                <w:rFonts w:ascii="Times New Roman" w:hAnsi="Times New Roman" w:cs="Times New Roman" w:hint="eastAsia"/>
                <w:szCs w:val="28"/>
              </w:rPr>
              <w:t>（</w:t>
            </w:r>
            <w:r w:rsidRPr="007C3BE2">
              <w:rPr>
                <w:rFonts w:ascii="Times New Roman" w:hAnsi="Times New Roman" w:cs="Times New Roman" w:hint="eastAsia"/>
                <w:szCs w:val="28"/>
              </w:rPr>
              <w:t>4</w:t>
            </w:r>
            <w:r w:rsidRPr="007C3BE2">
              <w:rPr>
                <w:rFonts w:ascii="Times New Roman" w:hAnsi="Times New Roman" w:cs="Times New Roman" w:hint="eastAsia"/>
                <w:szCs w:val="28"/>
              </w:rPr>
              <w:t>）</w:t>
            </w:r>
            <w:r w:rsidRPr="007C3BE2">
              <w:rPr>
                <w:rFonts w:ascii="Times New Roman" w:hAnsi="Times New Roman" w:cs="Times New Roman" w:hint="eastAsia"/>
                <w:szCs w:val="28"/>
              </w:rPr>
              <w:t>用人单位车间卫生等级为</w:t>
            </w:r>
            <w:r w:rsidRPr="007C3BE2">
              <w:rPr>
                <w:rFonts w:ascii="Times New Roman" w:hAnsi="Times New Roman" w:cs="Times New Roman" w:hint="eastAsia"/>
                <w:szCs w:val="28"/>
              </w:rPr>
              <w:t>2</w:t>
            </w:r>
            <w:r w:rsidRPr="007C3BE2">
              <w:rPr>
                <w:rFonts w:ascii="Times New Roman" w:hAnsi="Times New Roman" w:cs="Times New Roman" w:hint="eastAsia"/>
                <w:szCs w:val="28"/>
              </w:rPr>
              <w:t>级的作业场所，更衣室存衣柜应按照同室分柜的原则进行设置。</w:t>
            </w:r>
          </w:p>
          <w:p w:rsidR="007C3BE2" w:rsidRPr="007C3BE2" w:rsidRDefault="007C3BE2" w:rsidP="007C3BE2">
            <w:pPr>
              <w:ind w:firstLineChars="200" w:firstLine="420"/>
              <w:rPr>
                <w:rFonts w:ascii="Times New Roman" w:hAnsi="Times New Roman" w:cs="Times New Roman"/>
                <w:szCs w:val="28"/>
              </w:rPr>
            </w:pPr>
            <w:r w:rsidRPr="007C3BE2">
              <w:rPr>
                <w:rFonts w:ascii="Times New Roman" w:hAnsi="Times New Roman" w:cs="Times New Roman"/>
                <w:szCs w:val="28"/>
              </w:rPr>
              <w:t>（</w:t>
            </w:r>
            <w:r w:rsidRPr="007C3BE2">
              <w:rPr>
                <w:rFonts w:ascii="Times New Roman" w:hAnsi="Times New Roman" w:cs="Times New Roman"/>
                <w:szCs w:val="28"/>
              </w:rPr>
              <w:t>1</w:t>
            </w:r>
            <w:r w:rsidRPr="007C3BE2">
              <w:rPr>
                <w:rFonts w:ascii="Times New Roman" w:hAnsi="Times New Roman" w:cs="Times New Roman"/>
                <w:szCs w:val="28"/>
              </w:rPr>
              <w:t>）对于职业病防护设施和应急救援设施，</w:t>
            </w:r>
            <w:proofErr w:type="gramStart"/>
            <w:r w:rsidRPr="007C3BE2">
              <w:rPr>
                <w:rFonts w:ascii="Times New Roman" w:hAnsi="Times New Roman" w:cs="Times New Roman"/>
                <w:szCs w:val="28"/>
              </w:rPr>
              <w:t>如喷淋洗眼器</w:t>
            </w:r>
            <w:proofErr w:type="gramEnd"/>
            <w:r w:rsidRPr="007C3BE2">
              <w:rPr>
                <w:rFonts w:ascii="Times New Roman" w:hAnsi="Times New Roman" w:cs="Times New Roman"/>
                <w:szCs w:val="28"/>
              </w:rPr>
              <w:t>等进行经常性的维护、检修，</w:t>
            </w:r>
            <w:r w:rsidRPr="007C3BE2">
              <w:rPr>
                <w:rFonts w:ascii="Times New Roman" w:hAnsi="Times New Roman" w:cs="Times New Roman"/>
                <w:szCs w:val="28"/>
              </w:rPr>
              <w:lastRenderedPageBreak/>
              <w:t>并定期检测其性能和效果，确保其有效并正常运行，对不符合要求的进行维护及更新。</w:t>
            </w:r>
          </w:p>
          <w:p w:rsidR="007C3BE2" w:rsidRPr="007C3BE2" w:rsidRDefault="007C3BE2" w:rsidP="007C3BE2">
            <w:pPr>
              <w:ind w:firstLineChars="200" w:firstLine="420"/>
              <w:rPr>
                <w:rFonts w:ascii="Times New Roman" w:hAnsi="Times New Roman" w:cs="Times New Roman"/>
                <w:szCs w:val="28"/>
              </w:rPr>
            </w:pPr>
            <w:r w:rsidRPr="007C3BE2">
              <w:rPr>
                <w:rFonts w:ascii="Times New Roman" w:hAnsi="Times New Roman" w:cs="Times New Roman"/>
                <w:szCs w:val="28"/>
              </w:rPr>
              <w:t>（</w:t>
            </w:r>
            <w:r w:rsidRPr="007C3BE2">
              <w:rPr>
                <w:rFonts w:ascii="Times New Roman" w:hAnsi="Times New Roman" w:cs="Times New Roman"/>
                <w:szCs w:val="28"/>
              </w:rPr>
              <w:t>2</w:t>
            </w:r>
            <w:r w:rsidRPr="007C3BE2">
              <w:rPr>
                <w:rFonts w:ascii="Times New Roman" w:hAnsi="Times New Roman" w:cs="Times New Roman"/>
                <w:szCs w:val="28"/>
              </w:rPr>
              <w:t>）对于本评价报告中提出的关键控制点，用人单位应着重从操作规程、防护设施、个体防护等方面加强监管，以最大限度地预防职业危害。</w:t>
            </w:r>
          </w:p>
          <w:p w:rsidR="007C3BE2" w:rsidRPr="007C3BE2" w:rsidRDefault="007C3BE2" w:rsidP="007C3BE2">
            <w:pPr>
              <w:ind w:firstLineChars="200" w:firstLine="420"/>
              <w:rPr>
                <w:rFonts w:ascii="Times New Roman" w:hAnsi="Times New Roman" w:cs="Times New Roman"/>
                <w:szCs w:val="28"/>
              </w:rPr>
            </w:pPr>
            <w:r w:rsidRPr="007C3BE2">
              <w:rPr>
                <w:rFonts w:ascii="Times New Roman" w:hAnsi="Times New Roman" w:cs="Times New Roman"/>
                <w:szCs w:val="28"/>
              </w:rPr>
              <w:t>（</w:t>
            </w:r>
            <w:r w:rsidRPr="007C3BE2">
              <w:rPr>
                <w:rFonts w:ascii="Times New Roman" w:hAnsi="Times New Roman" w:cs="Times New Roman"/>
                <w:szCs w:val="28"/>
              </w:rPr>
              <w:t>3</w:t>
            </w:r>
            <w:r w:rsidRPr="007C3BE2">
              <w:rPr>
                <w:rFonts w:ascii="Times New Roman" w:hAnsi="Times New Roman" w:cs="Times New Roman"/>
                <w:szCs w:val="28"/>
              </w:rPr>
              <w:t>）用人单位应加强职业卫生管理的力度，严格执行职业卫生管理相关制度。</w:t>
            </w:r>
          </w:p>
          <w:p w:rsidR="007C3BE2" w:rsidRPr="007C3BE2" w:rsidRDefault="007C3BE2" w:rsidP="007C3BE2">
            <w:pPr>
              <w:ind w:firstLineChars="200" w:firstLine="420"/>
              <w:rPr>
                <w:rFonts w:ascii="Times New Roman" w:hAnsi="Times New Roman" w:cs="Times New Roman"/>
                <w:szCs w:val="28"/>
              </w:rPr>
            </w:pPr>
            <w:r w:rsidRPr="007C3BE2">
              <w:rPr>
                <w:rFonts w:ascii="Times New Roman" w:hAnsi="Times New Roman" w:cs="Times New Roman"/>
                <w:szCs w:val="28"/>
              </w:rPr>
              <w:t>（</w:t>
            </w:r>
            <w:r w:rsidRPr="007C3BE2">
              <w:rPr>
                <w:rFonts w:ascii="Times New Roman" w:hAnsi="Times New Roman" w:cs="Times New Roman" w:hint="eastAsia"/>
                <w:szCs w:val="28"/>
              </w:rPr>
              <w:t>4</w:t>
            </w:r>
            <w:r w:rsidRPr="007C3BE2">
              <w:rPr>
                <w:rFonts w:ascii="Times New Roman" w:hAnsi="Times New Roman" w:cs="Times New Roman"/>
                <w:szCs w:val="28"/>
              </w:rPr>
              <w:t>）按照《国家安全监管总局办公厅关于印发职业卫生档案管理规范的通知》（安</w:t>
            </w:r>
            <w:proofErr w:type="gramStart"/>
            <w:r w:rsidRPr="007C3BE2">
              <w:rPr>
                <w:rFonts w:ascii="Times New Roman" w:hAnsi="Times New Roman" w:cs="Times New Roman"/>
                <w:szCs w:val="28"/>
              </w:rPr>
              <w:t>监总厅安</w:t>
            </w:r>
            <w:proofErr w:type="gramEnd"/>
            <w:r w:rsidRPr="007C3BE2">
              <w:rPr>
                <w:rFonts w:ascii="Times New Roman" w:hAnsi="Times New Roman" w:cs="Times New Roman"/>
                <w:szCs w:val="28"/>
              </w:rPr>
              <w:t>健〔</w:t>
            </w:r>
            <w:r w:rsidRPr="007C3BE2">
              <w:rPr>
                <w:rFonts w:ascii="Times New Roman" w:hAnsi="Times New Roman" w:cs="Times New Roman"/>
                <w:szCs w:val="28"/>
              </w:rPr>
              <w:t>2013</w:t>
            </w:r>
            <w:r w:rsidRPr="007C3BE2">
              <w:rPr>
                <w:rFonts w:ascii="Times New Roman" w:hAnsi="Times New Roman" w:cs="Times New Roman"/>
                <w:szCs w:val="28"/>
              </w:rPr>
              <w:t>〕</w:t>
            </w:r>
            <w:r w:rsidRPr="007C3BE2">
              <w:rPr>
                <w:rFonts w:ascii="Times New Roman" w:hAnsi="Times New Roman" w:cs="Times New Roman"/>
                <w:szCs w:val="28"/>
              </w:rPr>
              <w:t>171</w:t>
            </w:r>
            <w:r w:rsidRPr="007C3BE2">
              <w:rPr>
                <w:rFonts w:ascii="Times New Roman" w:hAnsi="Times New Roman" w:cs="Times New Roman"/>
                <w:szCs w:val="28"/>
              </w:rPr>
              <w:t>号）要求，及时更新职业卫生档案内容</w:t>
            </w:r>
            <w:r w:rsidRPr="007C3BE2">
              <w:rPr>
                <w:rFonts w:ascii="Times New Roman" w:hAnsi="Times New Roman" w:cs="Times New Roman" w:hint="eastAsia"/>
                <w:szCs w:val="28"/>
              </w:rPr>
              <w:t>。</w:t>
            </w:r>
          </w:p>
          <w:p w:rsidR="007C3BE2" w:rsidRPr="007C3BE2" w:rsidRDefault="007C3BE2" w:rsidP="007C3BE2">
            <w:pPr>
              <w:ind w:firstLineChars="200" w:firstLine="420"/>
              <w:rPr>
                <w:rFonts w:ascii="Times New Roman" w:hAnsi="Times New Roman" w:cs="Times New Roman"/>
                <w:szCs w:val="28"/>
              </w:rPr>
            </w:pPr>
            <w:r w:rsidRPr="007C3BE2">
              <w:rPr>
                <w:rFonts w:ascii="Times New Roman" w:hAnsi="Times New Roman" w:cs="Times New Roman"/>
                <w:szCs w:val="28"/>
              </w:rPr>
              <w:t>（</w:t>
            </w:r>
            <w:r w:rsidRPr="007C3BE2">
              <w:rPr>
                <w:rFonts w:ascii="Times New Roman" w:hAnsi="Times New Roman" w:cs="Times New Roman" w:hint="eastAsia"/>
                <w:szCs w:val="28"/>
              </w:rPr>
              <w:t>5</w:t>
            </w:r>
            <w:r w:rsidRPr="007C3BE2">
              <w:rPr>
                <w:rFonts w:ascii="Times New Roman" w:hAnsi="Times New Roman" w:cs="Times New Roman"/>
                <w:szCs w:val="28"/>
              </w:rPr>
              <w:t>）按照《中华人民共和国职业病防治法》等有关法律、法规的要求，进一步完善本单位职业病防治管理工作，细化职业卫生管理制度，并对职工进行职业卫生知识的相关培训，确保各项职业卫生管理制度的落实。</w:t>
            </w:r>
          </w:p>
          <w:p w:rsidR="007C3BE2" w:rsidRPr="007C3BE2" w:rsidRDefault="007C3BE2" w:rsidP="007C3BE2">
            <w:pPr>
              <w:ind w:firstLineChars="200" w:firstLine="420"/>
              <w:rPr>
                <w:rFonts w:ascii="Times New Roman" w:hAnsi="Times New Roman" w:cs="Times New Roman"/>
                <w:szCs w:val="28"/>
              </w:rPr>
            </w:pPr>
            <w:r w:rsidRPr="007C3BE2">
              <w:rPr>
                <w:rFonts w:ascii="Times New Roman" w:hAnsi="Times New Roman" w:cs="Times New Roman"/>
                <w:szCs w:val="28"/>
              </w:rPr>
              <w:t>（</w:t>
            </w:r>
            <w:r w:rsidRPr="007C3BE2">
              <w:rPr>
                <w:rFonts w:ascii="Times New Roman" w:hAnsi="Times New Roman" w:cs="Times New Roman" w:hint="eastAsia"/>
                <w:szCs w:val="28"/>
              </w:rPr>
              <w:t>6</w:t>
            </w:r>
            <w:r w:rsidRPr="007C3BE2">
              <w:rPr>
                <w:rFonts w:ascii="Times New Roman" w:hAnsi="Times New Roman" w:cs="Times New Roman"/>
                <w:szCs w:val="28"/>
              </w:rPr>
              <w:t>）用人单位应进一步加强对作业人员正确佩戴个人使用的职业病防护用品的培训和监督，提高作业人员自我保护意识，督促其按要求正确使用各种个人使用的职业病防护用品。重视个人使用的职业病防护用品的定期更换及维护工作，保证防护用品的有效性。</w:t>
            </w:r>
          </w:p>
          <w:p w:rsidR="007C3BE2" w:rsidRPr="007C3BE2" w:rsidRDefault="007C3BE2" w:rsidP="007C3BE2">
            <w:pPr>
              <w:ind w:firstLineChars="200" w:firstLine="420"/>
              <w:rPr>
                <w:rFonts w:ascii="Times New Roman" w:hAnsi="Times New Roman" w:cs="Times New Roman"/>
                <w:szCs w:val="28"/>
              </w:rPr>
            </w:pPr>
            <w:r w:rsidRPr="007C3BE2">
              <w:rPr>
                <w:rFonts w:ascii="Times New Roman" w:hAnsi="Times New Roman" w:cs="Times New Roman"/>
                <w:szCs w:val="28"/>
              </w:rPr>
              <w:t>（</w:t>
            </w:r>
            <w:r w:rsidRPr="007C3BE2">
              <w:rPr>
                <w:rFonts w:ascii="Times New Roman" w:hAnsi="Times New Roman" w:cs="Times New Roman" w:hint="eastAsia"/>
                <w:szCs w:val="28"/>
              </w:rPr>
              <w:t>7</w:t>
            </w:r>
            <w:r w:rsidRPr="007C3BE2">
              <w:rPr>
                <w:rFonts w:ascii="Times New Roman" w:hAnsi="Times New Roman" w:cs="Times New Roman"/>
                <w:szCs w:val="28"/>
              </w:rPr>
              <w:t>）本次职业病危害现状评价，只针对目前生产状况，公司今后</w:t>
            </w:r>
            <w:proofErr w:type="gramStart"/>
            <w:r w:rsidRPr="007C3BE2">
              <w:rPr>
                <w:rFonts w:ascii="Times New Roman" w:hAnsi="Times New Roman" w:cs="Times New Roman"/>
                <w:szCs w:val="28"/>
              </w:rPr>
              <w:t>遇单位</w:t>
            </w:r>
            <w:proofErr w:type="gramEnd"/>
            <w:r w:rsidRPr="007C3BE2">
              <w:rPr>
                <w:rFonts w:ascii="Times New Roman" w:hAnsi="Times New Roman" w:cs="Times New Roman"/>
                <w:szCs w:val="28"/>
              </w:rPr>
              <w:t>名称、法定代表人或者负责人发生变更，或因技术、工艺或原辅材料发生改变而引起职业病危害因素发生变化时，须按时申报，并应进一步进行职业病危害评价。</w:t>
            </w:r>
          </w:p>
          <w:p w:rsidR="007C3BE2" w:rsidRPr="007C3BE2" w:rsidRDefault="007C3BE2" w:rsidP="007C3BE2">
            <w:pPr>
              <w:ind w:firstLineChars="200" w:firstLine="420"/>
              <w:rPr>
                <w:rFonts w:ascii="Times New Roman" w:hAnsi="Times New Roman" w:cs="Times New Roman"/>
                <w:szCs w:val="28"/>
              </w:rPr>
            </w:pPr>
            <w:r w:rsidRPr="007C3BE2">
              <w:rPr>
                <w:rFonts w:ascii="Times New Roman" w:hAnsi="Times New Roman" w:cs="Times New Roman" w:hint="eastAsia"/>
                <w:szCs w:val="28"/>
              </w:rPr>
              <w:t>（</w:t>
            </w:r>
            <w:r w:rsidRPr="007C3BE2">
              <w:rPr>
                <w:rFonts w:ascii="Times New Roman" w:hAnsi="Times New Roman" w:cs="Times New Roman" w:hint="eastAsia"/>
                <w:szCs w:val="28"/>
              </w:rPr>
              <w:t>8</w:t>
            </w:r>
            <w:r w:rsidRPr="007C3BE2">
              <w:rPr>
                <w:rFonts w:ascii="Times New Roman" w:hAnsi="Times New Roman" w:cs="Times New Roman" w:hint="eastAsia"/>
                <w:szCs w:val="28"/>
              </w:rPr>
              <w:t>）</w:t>
            </w:r>
            <w:r w:rsidRPr="007C3BE2">
              <w:rPr>
                <w:rFonts w:ascii="Times New Roman" w:hAnsi="Times New Roman" w:cs="Times New Roman"/>
                <w:szCs w:val="28"/>
              </w:rPr>
              <w:t>夏季高温作业时，应注意高温防护，防止中暑事故的发生</w:t>
            </w:r>
            <w:r w:rsidRPr="007C3BE2">
              <w:rPr>
                <w:rFonts w:ascii="Times New Roman" w:hAnsi="Times New Roman" w:cs="Times New Roman" w:hint="eastAsia"/>
                <w:szCs w:val="28"/>
              </w:rPr>
              <w:t>。</w:t>
            </w:r>
          </w:p>
          <w:p w:rsidR="007C3BE2" w:rsidRPr="007C3BE2" w:rsidRDefault="007C3BE2" w:rsidP="007C3BE2">
            <w:pPr>
              <w:ind w:firstLineChars="200" w:firstLine="420"/>
              <w:rPr>
                <w:rFonts w:ascii="Times New Roman" w:hAnsi="Times New Roman" w:cs="Times New Roman"/>
                <w:szCs w:val="28"/>
              </w:rPr>
            </w:pPr>
            <w:r w:rsidRPr="007C3BE2">
              <w:rPr>
                <w:rFonts w:ascii="Times New Roman" w:hAnsi="Times New Roman" w:cs="Times New Roman" w:hint="eastAsia"/>
                <w:szCs w:val="28"/>
              </w:rPr>
              <w:t>（</w:t>
            </w:r>
            <w:r w:rsidRPr="007C3BE2">
              <w:rPr>
                <w:rFonts w:ascii="Times New Roman" w:hAnsi="Times New Roman" w:cs="Times New Roman" w:hint="eastAsia"/>
                <w:szCs w:val="28"/>
              </w:rPr>
              <w:t>9</w:t>
            </w:r>
            <w:r w:rsidRPr="007C3BE2">
              <w:rPr>
                <w:rFonts w:ascii="Times New Roman" w:hAnsi="Times New Roman" w:cs="Times New Roman" w:hint="eastAsia"/>
                <w:szCs w:val="28"/>
              </w:rPr>
              <w:t>）</w:t>
            </w:r>
            <w:r w:rsidRPr="007C3BE2">
              <w:rPr>
                <w:rFonts w:ascii="Times New Roman" w:hAnsi="Times New Roman" w:cs="Times New Roman"/>
                <w:szCs w:val="28"/>
              </w:rPr>
              <w:t>用人单位应按《中华人民共和国职业病防治法》、《用人单位职业健康监护监督管理办法》（国家安全生产监督管理总局令第</w:t>
            </w:r>
            <w:r w:rsidRPr="007C3BE2">
              <w:rPr>
                <w:rFonts w:ascii="Times New Roman" w:hAnsi="Times New Roman" w:cs="Times New Roman"/>
                <w:szCs w:val="28"/>
              </w:rPr>
              <w:t>49</w:t>
            </w:r>
            <w:r w:rsidRPr="007C3BE2">
              <w:rPr>
                <w:rFonts w:ascii="Times New Roman" w:hAnsi="Times New Roman" w:cs="Times New Roman"/>
                <w:szCs w:val="28"/>
              </w:rPr>
              <w:t>号）和《职业健康监护技术规范》（</w:t>
            </w:r>
            <w:r w:rsidRPr="007C3BE2">
              <w:rPr>
                <w:rFonts w:ascii="Times New Roman" w:hAnsi="Times New Roman" w:cs="Times New Roman"/>
                <w:szCs w:val="28"/>
              </w:rPr>
              <w:t>GBZ 188-2014</w:t>
            </w:r>
            <w:r w:rsidRPr="007C3BE2">
              <w:rPr>
                <w:rFonts w:ascii="Times New Roman" w:hAnsi="Times New Roman" w:cs="Times New Roman"/>
                <w:szCs w:val="28"/>
              </w:rPr>
              <w:t>）相关规定全面履行职业健康监护工作，应严格执行上岗前和离岗时的职业健康检查制度，并</w:t>
            </w:r>
            <w:r w:rsidRPr="007C3BE2">
              <w:rPr>
                <w:rFonts w:ascii="Times New Roman" w:hAnsi="Times New Roman" w:cs="Times New Roman" w:hint="eastAsia"/>
                <w:szCs w:val="28"/>
              </w:rPr>
              <w:t>按</w:t>
            </w:r>
            <w:r w:rsidRPr="007C3BE2">
              <w:rPr>
                <w:rFonts w:ascii="Times New Roman" w:hAnsi="Times New Roman" w:cs="Times New Roman"/>
                <w:szCs w:val="28"/>
              </w:rPr>
              <w:t>要求对职业健康检查中发现的异常人员进行相应的处置。</w:t>
            </w:r>
          </w:p>
          <w:p w:rsidR="007C3BE2" w:rsidRPr="007C3BE2" w:rsidRDefault="007C3BE2" w:rsidP="007C3BE2">
            <w:pPr>
              <w:ind w:firstLineChars="200" w:firstLine="420"/>
              <w:rPr>
                <w:rFonts w:ascii="Times New Roman" w:hAnsi="Times New Roman" w:cs="Times New Roman"/>
                <w:szCs w:val="28"/>
              </w:rPr>
            </w:pPr>
            <w:r w:rsidRPr="007C3BE2">
              <w:rPr>
                <w:rFonts w:ascii="Times New Roman" w:hAnsi="Times New Roman" w:cs="Times New Roman" w:hint="eastAsia"/>
                <w:szCs w:val="28"/>
              </w:rPr>
              <w:t>（</w:t>
            </w:r>
            <w:r w:rsidRPr="007C3BE2">
              <w:rPr>
                <w:rFonts w:ascii="Times New Roman" w:hAnsi="Times New Roman" w:cs="Times New Roman" w:hint="eastAsia"/>
                <w:szCs w:val="28"/>
              </w:rPr>
              <w:t>10</w:t>
            </w:r>
            <w:r w:rsidRPr="007C3BE2">
              <w:rPr>
                <w:rFonts w:ascii="Times New Roman" w:hAnsi="Times New Roman" w:cs="Times New Roman" w:hint="eastAsia"/>
                <w:szCs w:val="28"/>
              </w:rPr>
              <w:t>）</w:t>
            </w:r>
            <w:r w:rsidRPr="007C3BE2">
              <w:rPr>
                <w:rFonts w:ascii="Times New Roman" w:hAnsi="Times New Roman" w:cs="Times New Roman"/>
                <w:szCs w:val="28"/>
              </w:rPr>
              <w:t>进入罐体、</w:t>
            </w:r>
            <w:proofErr w:type="gramStart"/>
            <w:r w:rsidRPr="007C3BE2">
              <w:rPr>
                <w:rFonts w:ascii="Times New Roman" w:hAnsi="Times New Roman" w:cs="Times New Roman"/>
                <w:szCs w:val="28"/>
              </w:rPr>
              <w:t>釜</w:t>
            </w:r>
            <w:proofErr w:type="gramEnd"/>
            <w:r w:rsidRPr="007C3BE2">
              <w:rPr>
                <w:rFonts w:ascii="Times New Roman" w:hAnsi="Times New Roman" w:cs="Times New Roman"/>
                <w:szCs w:val="28"/>
              </w:rPr>
              <w:t>、塔等容器类的设备以及管线等密闭空间内作业前，经密闭空间作业许可</w:t>
            </w:r>
            <w:r w:rsidRPr="007C3BE2">
              <w:rPr>
                <w:rFonts w:ascii="Times New Roman" w:hAnsi="Times New Roman" w:cs="Times New Roman" w:hint="eastAsia"/>
                <w:szCs w:val="28"/>
              </w:rPr>
              <w:t>，</w:t>
            </w:r>
            <w:r w:rsidRPr="007C3BE2">
              <w:rPr>
                <w:rFonts w:ascii="Times New Roman" w:hAnsi="Times New Roman" w:cs="Times New Roman"/>
                <w:szCs w:val="28"/>
              </w:rPr>
              <w:t>切断一切物料并加好盲板</w:t>
            </w:r>
            <w:r w:rsidRPr="007C3BE2">
              <w:rPr>
                <w:rFonts w:ascii="Times New Roman" w:hAnsi="Times New Roman" w:cs="Times New Roman" w:hint="eastAsia"/>
                <w:szCs w:val="28"/>
              </w:rPr>
              <w:t>，</w:t>
            </w:r>
            <w:r w:rsidRPr="007C3BE2">
              <w:rPr>
                <w:rFonts w:ascii="Times New Roman" w:hAnsi="Times New Roman" w:cs="Times New Roman"/>
                <w:szCs w:val="28"/>
              </w:rPr>
              <w:t>彻底冲洗、吹扫、空气置换。对氧含量、可燃气体含量等进行取样分析，经取样分析合格，落实好安全防护措施和现场警示标识后方可进入作业。准入者应佩戴核实的个体防护用品，系好安全带（绳），携带便携式可燃气体检测报警仪及通讯设施，在有监护者监护的情况下进行作业，并严格按照密闭空间职业卫生作业操作规程要求操作</w:t>
            </w:r>
            <w:r w:rsidRPr="007C3BE2">
              <w:rPr>
                <w:rFonts w:ascii="Times New Roman" w:hAnsi="Times New Roman" w:cs="Times New Roman" w:hint="eastAsia"/>
                <w:szCs w:val="28"/>
              </w:rPr>
              <w:t>。</w:t>
            </w:r>
          </w:p>
          <w:p w:rsidR="007C3BE2" w:rsidRPr="007C3BE2" w:rsidRDefault="007C3BE2" w:rsidP="007C3BE2">
            <w:pPr>
              <w:pStyle w:val="3"/>
              <w:adjustRightInd w:val="0"/>
              <w:snapToGrid w:val="0"/>
              <w:rPr>
                <w:rFonts w:eastAsiaTheme="minorEastAsia"/>
                <w:szCs w:val="28"/>
              </w:rPr>
            </w:pPr>
            <w:r w:rsidRPr="007C3BE2">
              <w:rPr>
                <w:rFonts w:eastAsiaTheme="minorEastAsia" w:hint="eastAsia"/>
                <w:szCs w:val="28"/>
              </w:rPr>
              <w:t>（</w:t>
            </w:r>
            <w:r w:rsidRPr="007C3BE2">
              <w:rPr>
                <w:rFonts w:eastAsiaTheme="minorEastAsia" w:hint="eastAsia"/>
                <w:szCs w:val="28"/>
              </w:rPr>
              <w:t>11</w:t>
            </w:r>
            <w:r w:rsidRPr="007C3BE2">
              <w:rPr>
                <w:rFonts w:eastAsiaTheme="minorEastAsia" w:hint="eastAsia"/>
                <w:szCs w:val="28"/>
              </w:rPr>
              <w:t>）</w:t>
            </w:r>
            <w:r w:rsidRPr="007C3BE2">
              <w:rPr>
                <w:rFonts w:eastAsiaTheme="minorEastAsia"/>
                <w:szCs w:val="28"/>
              </w:rPr>
              <w:t>检维修作业时，应将管道、设备内的物料排空，必要时进行有毒有害物质浓度的监测，以减少有毒有害物质的逸散，防</w:t>
            </w:r>
            <w:r w:rsidRPr="007C3BE2">
              <w:rPr>
                <w:rFonts w:eastAsiaTheme="minorEastAsia" w:hint="eastAsia"/>
                <w:szCs w:val="28"/>
              </w:rPr>
              <w:t>止</w:t>
            </w:r>
            <w:r w:rsidRPr="007C3BE2">
              <w:rPr>
                <w:rFonts w:eastAsiaTheme="minorEastAsia"/>
                <w:szCs w:val="28"/>
              </w:rPr>
              <w:t>急性职业中毒</w:t>
            </w:r>
            <w:r w:rsidRPr="007C3BE2">
              <w:rPr>
                <w:rFonts w:eastAsiaTheme="minorEastAsia" w:hint="eastAsia"/>
                <w:szCs w:val="28"/>
              </w:rPr>
              <w:t>的发生</w:t>
            </w:r>
            <w:r w:rsidRPr="007C3BE2">
              <w:rPr>
                <w:rFonts w:eastAsiaTheme="minorEastAsia"/>
                <w:szCs w:val="28"/>
              </w:rPr>
              <w:t>。</w:t>
            </w:r>
          </w:p>
          <w:p w:rsidR="007C3BE2" w:rsidRPr="007C3BE2" w:rsidRDefault="007C3BE2" w:rsidP="007C3BE2">
            <w:pPr>
              <w:tabs>
                <w:tab w:val="left" w:pos="709"/>
              </w:tabs>
              <w:ind w:firstLineChars="200" w:firstLine="420"/>
              <w:jc w:val="left"/>
              <w:rPr>
                <w:rFonts w:ascii="Times New Roman" w:hAnsi="Times New Roman" w:cs="Times New Roman"/>
                <w:szCs w:val="28"/>
              </w:rPr>
            </w:pPr>
            <w:r w:rsidRPr="007C3BE2">
              <w:rPr>
                <w:rFonts w:ascii="Times New Roman" w:hAnsi="Times New Roman" w:cs="Times New Roman" w:hint="eastAsia"/>
                <w:szCs w:val="28"/>
              </w:rPr>
              <w:t>（</w:t>
            </w:r>
            <w:r w:rsidRPr="007C3BE2">
              <w:rPr>
                <w:rFonts w:ascii="Times New Roman" w:hAnsi="Times New Roman" w:cs="Times New Roman" w:hint="eastAsia"/>
                <w:szCs w:val="28"/>
              </w:rPr>
              <w:t>12</w:t>
            </w:r>
            <w:r w:rsidRPr="007C3BE2">
              <w:rPr>
                <w:rFonts w:ascii="Times New Roman" w:hAnsi="Times New Roman" w:cs="Times New Roman" w:hint="eastAsia"/>
                <w:szCs w:val="28"/>
              </w:rPr>
              <w:t>）</w:t>
            </w:r>
            <w:r w:rsidRPr="007C3BE2">
              <w:rPr>
                <w:rFonts w:ascii="Times New Roman" w:hAnsi="Times New Roman" w:cs="Times New Roman"/>
                <w:szCs w:val="28"/>
              </w:rPr>
              <w:t>用人单位作业场所根据</w:t>
            </w:r>
            <w:r w:rsidRPr="007C3BE2">
              <w:rPr>
                <w:rFonts w:ascii="Times New Roman" w:hAnsi="Times New Roman" w:cs="Times New Roman"/>
                <w:szCs w:val="28"/>
              </w:rPr>
              <w:t>GB/T 50493-2019</w:t>
            </w:r>
            <w:r w:rsidRPr="007C3BE2">
              <w:rPr>
                <w:rFonts w:ascii="Times New Roman" w:hAnsi="Times New Roman" w:cs="Times New Roman"/>
                <w:szCs w:val="28"/>
              </w:rPr>
              <w:t>要求</w:t>
            </w:r>
            <w:r w:rsidRPr="007C3BE2">
              <w:rPr>
                <w:rFonts w:ascii="Times New Roman" w:hAnsi="Times New Roman" w:cs="Times New Roman" w:hint="eastAsia"/>
                <w:szCs w:val="28"/>
              </w:rPr>
              <w:t>设置了相应的可燃气体和有毒气体报警器，但根据</w:t>
            </w:r>
            <w:r w:rsidRPr="007C3BE2">
              <w:rPr>
                <w:rFonts w:ascii="Times New Roman" w:hAnsi="Times New Roman" w:cs="Times New Roman"/>
                <w:szCs w:val="28"/>
              </w:rPr>
              <w:t>GBZ 1-2010</w:t>
            </w:r>
            <w:r w:rsidRPr="007C3BE2">
              <w:rPr>
                <w:rFonts w:ascii="Times New Roman" w:hAnsi="Times New Roman" w:cs="Times New Roman"/>
                <w:szCs w:val="28"/>
              </w:rPr>
              <w:t>要求</w:t>
            </w:r>
            <w:r w:rsidRPr="007C3BE2">
              <w:rPr>
                <w:rFonts w:ascii="Times New Roman" w:hAnsi="Times New Roman" w:cs="Times New Roman" w:hint="eastAsia"/>
                <w:szCs w:val="28"/>
              </w:rPr>
              <w:t>针对丙烯腈设置的有毒气体报警器的值偏高，如日后市场仪表制造条件能够满足丙烯</w:t>
            </w:r>
            <w:r w:rsidRPr="007C3BE2">
              <w:rPr>
                <w:rFonts w:ascii="Times New Roman" w:hAnsi="Times New Roman" w:cs="Times New Roman"/>
                <w:szCs w:val="28"/>
              </w:rPr>
              <w:t>腈预报值</w:t>
            </w:r>
            <w:r w:rsidRPr="007C3BE2">
              <w:rPr>
                <w:rFonts w:ascii="Times New Roman" w:hAnsi="Times New Roman" w:cs="Times New Roman" w:hint="eastAsia"/>
                <w:szCs w:val="28"/>
              </w:rPr>
              <w:t>1</w:t>
            </w:r>
            <w:r w:rsidRPr="007C3BE2">
              <w:rPr>
                <w:rFonts w:ascii="Times New Roman" w:hAnsi="Times New Roman" w:cs="Times New Roman"/>
                <w:szCs w:val="28"/>
              </w:rPr>
              <w:t>mg/m</w:t>
            </w:r>
            <w:r w:rsidRPr="007C3BE2">
              <w:rPr>
                <w:rFonts w:ascii="Times New Roman" w:hAnsi="Times New Roman" w:cs="Times New Roman"/>
                <w:szCs w:val="28"/>
                <w:vertAlign w:val="superscript"/>
              </w:rPr>
              <w:t>3</w:t>
            </w:r>
            <w:r w:rsidRPr="007C3BE2">
              <w:rPr>
                <w:rFonts w:ascii="Times New Roman" w:hAnsi="Times New Roman" w:cs="Times New Roman" w:hint="eastAsia"/>
                <w:szCs w:val="28"/>
              </w:rPr>
              <w:t>，</w:t>
            </w:r>
            <w:r w:rsidRPr="007C3BE2">
              <w:rPr>
                <w:rFonts w:ascii="Times New Roman" w:hAnsi="Times New Roman" w:cs="Times New Roman"/>
                <w:szCs w:val="28"/>
              </w:rPr>
              <w:t>警报值</w:t>
            </w:r>
            <w:r w:rsidRPr="007C3BE2">
              <w:rPr>
                <w:rFonts w:ascii="Times New Roman" w:hAnsi="Times New Roman" w:cs="Times New Roman" w:hint="eastAsia"/>
                <w:szCs w:val="28"/>
              </w:rPr>
              <w:t>2</w:t>
            </w:r>
            <w:r w:rsidRPr="007C3BE2">
              <w:rPr>
                <w:rFonts w:ascii="Times New Roman" w:hAnsi="Times New Roman" w:cs="Times New Roman"/>
                <w:szCs w:val="28"/>
              </w:rPr>
              <w:t>mg/m</w:t>
            </w:r>
            <w:r w:rsidRPr="007C3BE2">
              <w:rPr>
                <w:rFonts w:ascii="Times New Roman" w:hAnsi="Times New Roman" w:cs="Times New Roman"/>
                <w:szCs w:val="28"/>
                <w:vertAlign w:val="superscript"/>
              </w:rPr>
              <w:t>3</w:t>
            </w:r>
            <w:r w:rsidRPr="007C3BE2">
              <w:rPr>
                <w:rFonts w:ascii="Times New Roman" w:hAnsi="Times New Roman" w:cs="Times New Roman" w:hint="eastAsia"/>
                <w:szCs w:val="28"/>
              </w:rPr>
              <w:t>，用人单位应</w:t>
            </w:r>
            <w:r w:rsidRPr="007C3BE2">
              <w:rPr>
                <w:rFonts w:ascii="Times New Roman" w:hAnsi="Times New Roman" w:cs="Times New Roman"/>
                <w:szCs w:val="28"/>
              </w:rPr>
              <w:t>按要求修改有毒气体报警器报警值</w:t>
            </w:r>
            <w:r w:rsidRPr="007C3BE2">
              <w:rPr>
                <w:rFonts w:ascii="Times New Roman" w:hAnsi="Times New Roman" w:cs="Times New Roman" w:hint="eastAsia"/>
                <w:szCs w:val="28"/>
              </w:rPr>
              <w:t>。</w:t>
            </w:r>
          </w:p>
          <w:p w:rsidR="0005417D" w:rsidRPr="00157B52" w:rsidRDefault="007C3BE2" w:rsidP="007C3BE2">
            <w:pPr>
              <w:ind w:firstLineChars="200" w:firstLine="420"/>
              <w:rPr>
                <w:rFonts w:ascii="Times New Roman" w:hAnsi="Times New Roman" w:cs="Times New Roman"/>
                <w:szCs w:val="28"/>
              </w:rPr>
            </w:pPr>
            <w:r w:rsidRPr="007C3BE2">
              <w:rPr>
                <w:rFonts w:ascii="Times New Roman" w:hAnsi="Times New Roman" w:cs="Times New Roman" w:hint="eastAsia"/>
                <w:szCs w:val="28"/>
              </w:rPr>
              <w:t>（</w:t>
            </w:r>
            <w:r w:rsidRPr="007C3BE2">
              <w:rPr>
                <w:rFonts w:ascii="Times New Roman" w:hAnsi="Times New Roman" w:cs="Times New Roman" w:hint="eastAsia"/>
                <w:szCs w:val="28"/>
              </w:rPr>
              <w:t>13</w:t>
            </w:r>
            <w:r w:rsidRPr="007C3BE2">
              <w:rPr>
                <w:rFonts w:ascii="Times New Roman" w:hAnsi="Times New Roman" w:cs="Times New Roman" w:hint="eastAsia"/>
                <w:szCs w:val="28"/>
              </w:rPr>
              <w:t>）用人</w:t>
            </w:r>
            <w:r w:rsidRPr="007C3BE2">
              <w:rPr>
                <w:rFonts w:ascii="Times New Roman" w:hAnsi="Times New Roman" w:cs="Times New Roman"/>
                <w:szCs w:val="28"/>
              </w:rPr>
              <w:t>单位应当委托具有相应资质的职业卫生技术服务机构，每年至少进行一次工作场所职业危害因素检测</w:t>
            </w:r>
            <w:r w:rsidRPr="007C3BE2">
              <w:rPr>
                <w:rFonts w:ascii="Times New Roman" w:hAnsi="Times New Roman" w:cs="Times New Roman" w:hint="eastAsia"/>
                <w:szCs w:val="28"/>
              </w:rPr>
              <w:t>；</w:t>
            </w:r>
            <w:r w:rsidRPr="007C3BE2">
              <w:rPr>
                <w:rFonts w:ascii="Times New Roman" w:hAnsi="Times New Roman" w:cs="Times New Roman"/>
                <w:szCs w:val="28"/>
              </w:rPr>
              <w:t>每三年至少进行一次职业病危害现状评价</w:t>
            </w:r>
            <w:r w:rsidRPr="007C3BE2">
              <w:rPr>
                <w:rFonts w:ascii="Times New Roman" w:hAnsi="Times New Roman" w:cs="Times New Roman" w:hint="eastAsia"/>
                <w:szCs w:val="28"/>
              </w:rPr>
              <w:t>；</w:t>
            </w:r>
            <w:r w:rsidRPr="007C3BE2">
              <w:rPr>
                <w:rFonts w:ascii="Times New Roman" w:hAnsi="Times New Roman" w:cs="Times New Roman"/>
                <w:szCs w:val="28"/>
              </w:rPr>
              <w:t>检测与评价结果予以公示并存档，同时向职业卫生监管部门报告和劳动者公布</w:t>
            </w:r>
            <w:r w:rsidRPr="007C3BE2">
              <w:rPr>
                <w:rFonts w:ascii="Times New Roman" w:hAnsi="Times New Roman" w:cs="Times New Roman" w:hint="eastAsia"/>
                <w:szCs w:val="28"/>
              </w:rPr>
              <w:t>。</w:t>
            </w:r>
          </w:p>
        </w:tc>
      </w:tr>
      <w:tr w:rsidR="00B42FEA" w:rsidRPr="00F504B7" w:rsidTr="0031686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B42FEA" w:rsidRPr="00F504B7" w:rsidRDefault="00B42FEA" w:rsidP="00316860">
            <w:pPr>
              <w:rPr>
                <w:rFonts w:ascii="Times New Roman" w:hAnsi="Times New Roman" w:cs="Times New Roman"/>
                <w:szCs w:val="28"/>
              </w:rPr>
            </w:pPr>
            <w:r w:rsidRPr="00F504B7">
              <w:rPr>
                <w:rFonts w:ascii="Times New Roman" w:hAnsi="Times New Roman" w:cs="Times New Roman"/>
                <w:szCs w:val="28"/>
              </w:rPr>
              <w:lastRenderedPageBreak/>
              <w:t>技术审查专家组评审意见</w:t>
            </w:r>
          </w:p>
        </w:tc>
      </w:tr>
      <w:tr w:rsidR="00B42FEA" w:rsidRPr="00F504B7" w:rsidTr="00B02F68">
        <w:trPr>
          <w:trHeight w:val="1393"/>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B42FEA" w:rsidRPr="00522814" w:rsidRDefault="001477B0" w:rsidP="00B02F68">
            <w:pPr>
              <w:adjustRightInd w:val="0"/>
              <w:snapToGrid w:val="0"/>
              <w:ind w:firstLineChars="200" w:firstLine="420"/>
              <w:rPr>
                <w:rFonts w:ascii="Times New Roman" w:hAnsi="Times New Roman" w:cs="Times New Roman"/>
              </w:rPr>
            </w:pPr>
            <w:r>
              <w:rPr>
                <w:rFonts w:ascii="Times New Roman" w:hAnsi="Times New Roman" w:cs="Times New Roman" w:hint="eastAsia"/>
                <w:szCs w:val="28"/>
              </w:rPr>
              <w:t>/</w:t>
            </w:r>
          </w:p>
        </w:tc>
      </w:tr>
    </w:tbl>
    <w:p w:rsidR="00B17E07" w:rsidRPr="00F86064" w:rsidRDefault="00B17E07" w:rsidP="00C92CA5"/>
    <w:sectPr w:rsidR="00B17E07" w:rsidRPr="00F86064"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064E" w:rsidRDefault="0051064E" w:rsidP="00F86064">
      <w:r>
        <w:separator/>
      </w:r>
    </w:p>
  </w:endnote>
  <w:endnote w:type="continuationSeparator" w:id="0">
    <w:p w:rsidR="0051064E" w:rsidRDefault="0051064E"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064E" w:rsidRDefault="0051064E" w:rsidP="00F86064">
      <w:r>
        <w:separator/>
      </w:r>
    </w:p>
  </w:footnote>
  <w:footnote w:type="continuationSeparator" w:id="0">
    <w:p w:rsidR="0051064E" w:rsidRDefault="0051064E"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175847"/>
    <w:multiLevelType w:val="hybridMultilevel"/>
    <w:tmpl w:val="9C7E364A"/>
    <w:lvl w:ilvl="0" w:tplc="0CE28536">
      <w:start w:val="1"/>
      <w:numFmt w:val="decimal"/>
      <w:lvlText w:val="（%1）"/>
      <w:lvlJc w:val="left"/>
      <w:pPr>
        <w:ind w:left="420" w:hanging="4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1585D1F"/>
    <w:multiLevelType w:val="hybridMultilevel"/>
    <w:tmpl w:val="95208A52"/>
    <w:lvl w:ilvl="0" w:tplc="8D987F62">
      <w:start w:val="1"/>
      <w:numFmt w:val="decimal"/>
      <w:lvlText w:val="5.%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7CA224D9"/>
    <w:multiLevelType w:val="hybridMultilevel"/>
    <w:tmpl w:val="BF92CABA"/>
    <w:lvl w:ilvl="0" w:tplc="2E946936">
      <w:start w:val="6"/>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7E25154F"/>
    <w:multiLevelType w:val="hybridMultilevel"/>
    <w:tmpl w:val="9C7E364A"/>
    <w:lvl w:ilvl="0" w:tplc="0CE28536">
      <w:start w:val="1"/>
      <w:numFmt w:val="decimal"/>
      <w:lvlText w:val="（%1）"/>
      <w:lvlJc w:val="left"/>
      <w:pPr>
        <w:ind w:left="1697" w:hanging="420"/>
      </w:pPr>
      <w:rPr>
        <w:rFonts w:hint="default"/>
        <w:lang w:val="en-US"/>
      </w:rPr>
    </w:lvl>
    <w:lvl w:ilvl="1" w:tplc="04090019" w:tentative="1">
      <w:start w:val="1"/>
      <w:numFmt w:val="lowerLetter"/>
      <w:lvlText w:val="%2)"/>
      <w:lvlJc w:val="left"/>
      <w:pPr>
        <w:ind w:left="2117" w:hanging="420"/>
      </w:pPr>
    </w:lvl>
    <w:lvl w:ilvl="2" w:tplc="0409001B" w:tentative="1">
      <w:start w:val="1"/>
      <w:numFmt w:val="lowerRoman"/>
      <w:lvlText w:val="%3."/>
      <w:lvlJc w:val="right"/>
      <w:pPr>
        <w:ind w:left="2537" w:hanging="420"/>
      </w:pPr>
    </w:lvl>
    <w:lvl w:ilvl="3" w:tplc="0409000F" w:tentative="1">
      <w:start w:val="1"/>
      <w:numFmt w:val="decimal"/>
      <w:lvlText w:val="%4."/>
      <w:lvlJc w:val="left"/>
      <w:pPr>
        <w:ind w:left="2957" w:hanging="420"/>
      </w:pPr>
    </w:lvl>
    <w:lvl w:ilvl="4" w:tplc="04090019" w:tentative="1">
      <w:start w:val="1"/>
      <w:numFmt w:val="lowerLetter"/>
      <w:lvlText w:val="%5)"/>
      <w:lvlJc w:val="left"/>
      <w:pPr>
        <w:ind w:left="3377" w:hanging="420"/>
      </w:pPr>
    </w:lvl>
    <w:lvl w:ilvl="5" w:tplc="0409001B" w:tentative="1">
      <w:start w:val="1"/>
      <w:numFmt w:val="lowerRoman"/>
      <w:lvlText w:val="%6."/>
      <w:lvlJc w:val="right"/>
      <w:pPr>
        <w:ind w:left="3797" w:hanging="420"/>
      </w:pPr>
    </w:lvl>
    <w:lvl w:ilvl="6" w:tplc="0409000F" w:tentative="1">
      <w:start w:val="1"/>
      <w:numFmt w:val="decimal"/>
      <w:lvlText w:val="%7."/>
      <w:lvlJc w:val="left"/>
      <w:pPr>
        <w:ind w:left="4217" w:hanging="420"/>
      </w:pPr>
    </w:lvl>
    <w:lvl w:ilvl="7" w:tplc="04090019" w:tentative="1">
      <w:start w:val="1"/>
      <w:numFmt w:val="lowerLetter"/>
      <w:lvlText w:val="%8)"/>
      <w:lvlJc w:val="left"/>
      <w:pPr>
        <w:ind w:left="4637" w:hanging="420"/>
      </w:pPr>
    </w:lvl>
    <w:lvl w:ilvl="8" w:tplc="0409001B" w:tentative="1">
      <w:start w:val="1"/>
      <w:numFmt w:val="lowerRoman"/>
      <w:lvlText w:val="%9."/>
      <w:lvlJc w:val="right"/>
      <w:pPr>
        <w:ind w:left="5057"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31C4A"/>
    <w:rsid w:val="00047595"/>
    <w:rsid w:val="00047D73"/>
    <w:rsid w:val="0005417D"/>
    <w:rsid w:val="000A1057"/>
    <w:rsid w:val="000D3C35"/>
    <w:rsid w:val="000D427F"/>
    <w:rsid w:val="000E5DFB"/>
    <w:rsid w:val="00106046"/>
    <w:rsid w:val="00106053"/>
    <w:rsid w:val="0011440B"/>
    <w:rsid w:val="00120D44"/>
    <w:rsid w:val="001477B0"/>
    <w:rsid w:val="0015152C"/>
    <w:rsid w:val="00157B52"/>
    <w:rsid w:val="00174BCA"/>
    <w:rsid w:val="0019441F"/>
    <w:rsid w:val="001F46C9"/>
    <w:rsid w:val="00206FFC"/>
    <w:rsid w:val="00241A79"/>
    <w:rsid w:val="00257880"/>
    <w:rsid w:val="002B79F4"/>
    <w:rsid w:val="002D06BB"/>
    <w:rsid w:val="002F4583"/>
    <w:rsid w:val="0031004F"/>
    <w:rsid w:val="00316860"/>
    <w:rsid w:val="003374F4"/>
    <w:rsid w:val="00367CB0"/>
    <w:rsid w:val="003C1514"/>
    <w:rsid w:val="00420AC5"/>
    <w:rsid w:val="00436FEC"/>
    <w:rsid w:val="00467281"/>
    <w:rsid w:val="00475F0F"/>
    <w:rsid w:val="00485836"/>
    <w:rsid w:val="0050551E"/>
    <w:rsid w:val="0051064E"/>
    <w:rsid w:val="00522814"/>
    <w:rsid w:val="00522C8E"/>
    <w:rsid w:val="005429DB"/>
    <w:rsid w:val="00562E1F"/>
    <w:rsid w:val="0057738A"/>
    <w:rsid w:val="005A6E60"/>
    <w:rsid w:val="005F16E6"/>
    <w:rsid w:val="00611F39"/>
    <w:rsid w:val="00613104"/>
    <w:rsid w:val="00635AFF"/>
    <w:rsid w:val="006463E8"/>
    <w:rsid w:val="00650C4D"/>
    <w:rsid w:val="00663D60"/>
    <w:rsid w:val="00696887"/>
    <w:rsid w:val="006A03EE"/>
    <w:rsid w:val="006B3B2C"/>
    <w:rsid w:val="006B661A"/>
    <w:rsid w:val="006B6D31"/>
    <w:rsid w:val="006F1E22"/>
    <w:rsid w:val="00701914"/>
    <w:rsid w:val="00711AB0"/>
    <w:rsid w:val="00715F57"/>
    <w:rsid w:val="0073054C"/>
    <w:rsid w:val="00735CAF"/>
    <w:rsid w:val="00747DF7"/>
    <w:rsid w:val="007561E8"/>
    <w:rsid w:val="00756484"/>
    <w:rsid w:val="0076687D"/>
    <w:rsid w:val="007C3BE2"/>
    <w:rsid w:val="007C73DD"/>
    <w:rsid w:val="007C7BED"/>
    <w:rsid w:val="007E735E"/>
    <w:rsid w:val="007F27EE"/>
    <w:rsid w:val="007F5549"/>
    <w:rsid w:val="00817317"/>
    <w:rsid w:val="00883DA3"/>
    <w:rsid w:val="008C097E"/>
    <w:rsid w:val="008C1364"/>
    <w:rsid w:val="00902E17"/>
    <w:rsid w:val="0096350F"/>
    <w:rsid w:val="00964EE0"/>
    <w:rsid w:val="009E2FE4"/>
    <w:rsid w:val="009E5FB0"/>
    <w:rsid w:val="00A00CDD"/>
    <w:rsid w:val="00A160E8"/>
    <w:rsid w:val="00A23ACA"/>
    <w:rsid w:val="00A458E3"/>
    <w:rsid w:val="00A720CA"/>
    <w:rsid w:val="00A76523"/>
    <w:rsid w:val="00AB21E4"/>
    <w:rsid w:val="00AF2F58"/>
    <w:rsid w:val="00AF4A8B"/>
    <w:rsid w:val="00AF54B1"/>
    <w:rsid w:val="00AF65A2"/>
    <w:rsid w:val="00AF6871"/>
    <w:rsid w:val="00B02F68"/>
    <w:rsid w:val="00B0719F"/>
    <w:rsid w:val="00B17E07"/>
    <w:rsid w:val="00B23E9B"/>
    <w:rsid w:val="00B42FEA"/>
    <w:rsid w:val="00B81922"/>
    <w:rsid w:val="00BC69BB"/>
    <w:rsid w:val="00BD2833"/>
    <w:rsid w:val="00BE7FD0"/>
    <w:rsid w:val="00C14FE1"/>
    <w:rsid w:val="00C733BA"/>
    <w:rsid w:val="00C92CA5"/>
    <w:rsid w:val="00C94DF7"/>
    <w:rsid w:val="00CA4CD1"/>
    <w:rsid w:val="00CB0655"/>
    <w:rsid w:val="00CF2AB9"/>
    <w:rsid w:val="00CF4DCB"/>
    <w:rsid w:val="00D46BD7"/>
    <w:rsid w:val="00D510AC"/>
    <w:rsid w:val="00E16DD4"/>
    <w:rsid w:val="00E63895"/>
    <w:rsid w:val="00EE17F1"/>
    <w:rsid w:val="00EE6E5D"/>
    <w:rsid w:val="00EF5B22"/>
    <w:rsid w:val="00F11002"/>
    <w:rsid w:val="00F118EB"/>
    <w:rsid w:val="00F504B7"/>
    <w:rsid w:val="00F82C62"/>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aliases w:val="普通(Web),普通 (Web)1,普通(Web) Char Char Char1 Char Char Char,普通(Web) Char Char Char Char1 Char Char Char,普通(Web) Char Char Char Char,普通(Web) Char1 Char,普通(Web) Char Char Char1 Char Char1,普通(Web)1"/>
    <w:basedOn w:val="a"/>
    <w:link w:val="Char1"/>
    <w:uiPriority w:val="99"/>
    <w:unhideWhenUsed/>
    <w:qFormat/>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styleId="a7">
    <w:name w:val="List Paragraph"/>
    <w:basedOn w:val="a"/>
    <w:link w:val="Char2"/>
    <w:uiPriority w:val="34"/>
    <w:qFormat/>
    <w:rsid w:val="00701914"/>
    <w:pPr>
      <w:widowControl/>
      <w:ind w:firstLineChars="200" w:firstLine="420"/>
      <w:jc w:val="left"/>
    </w:pPr>
  </w:style>
  <w:style w:type="paragraph" w:customStyle="1" w:styleId="3">
    <w:name w:val="列出段落3"/>
    <w:basedOn w:val="a"/>
    <w:uiPriority w:val="99"/>
    <w:unhideWhenUsed/>
    <w:rsid w:val="00701914"/>
    <w:pPr>
      <w:ind w:firstLineChars="200" w:firstLine="420"/>
    </w:pPr>
    <w:rPr>
      <w:rFonts w:ascii="Times New Roman" w:eastAsia="宋体" w:hAnsi="Times New Roman" w:cs="Times New Roman"/>
      <w:szCs w:val="24"/>
    </w:rPr>
  </w:style>
  <w:style w:type="character" w:customStyle="1" w:styleId="Char3">
    <w:name w:val="批注文字 Char"/>
    <w:link w:val="a8"/>
    <w:qFormat/>
    <w:rsid w:val="00B0719F"/>
    <w:rPr>
      <w:rFonts w:ascii="Times New Roman" w:eastAsia="宋体" w:hAnsi="Times New Roman" w:cs="Times New Roman"/>
      <w:szCs w:val="20"/>
    </w:rPr>
  </w:style>
  <w:style w:type="paragraph" w:styleId="a8">
    <w:name w:val="annotation text"/>
    <w:basedOn w:val="a"/>
    <w:link w:val="Char3"/>
    <w:qFormat/>
    <w:rsid w:val="00B0719F"/>
    <w:pPr>
      <w:widowControl/>
      <w:jc w:val="left"/>
    </w:pPr>
    <w:rPr>
      <w:rFonts w:ascii="Times New Roman" w:eastAsia="宋体" w:hAnsi="Times New Roman" w:cs="Times New Roman"/>
      <w:szCs w:val="20"/>
    </w:rPr>
  </w:style>
  <w:style w:type="character" w:customStyle="1" w:styleId="Char10">
    <w:name w:val="批注文字 Char1"/>
    <w:basedOn w:val="a0"/>
    <w:uiPriority w:val="99"/>
    <w:semiHidden/>
    <w:rsid w:val="00B0719F"/>
  </w:style>
  <w:style w:type="character" w:customStyle="1" w:styleId="Char4">
    <w:name w:val="脚注文本 Char"/>
    <w:link w:val="a9"/>
    <w:qFormat/>
    <w:rsid w:val="00AF4A8B"/>
    <w:rPr>
      <w:rFonts w:ascii="Times New Roman" w:eastAsia="宋体" w:hAnsi="Times New Roman" w:cs="Times New Roman"/>
      <w:sz w:val="18"/>
      <w:szCs w:val="18"/>
    </w:rPr>
  </w:style>
  <w:style w:type="paragraph" w:styleId="a9">
    <w:name w:val="footnote text"/>
    <w:basedOn w:val="a"/>
    <w:link w:val="Char4"/>
    <w:qFormat/>
    <w:rsid w:val="00AF4A8B"/>
    <w:pPr>
      <w:widowControl/>
      <w:snapToGrid w:val="0"/>
      <w:jc w:val="left"/>
    </w:pPr>
    <w:rPr>
      <w:rFonts w:ascii="Times New Roman" w:eastAsia="宋体" w:hAnsi="Times New Roman" w:cs="Times New Roman"/>
      <w:sz w:val="18"/>
      <w:szCs w:val="18"/>
    </w:rPr>
  </w:style>
  <w:style w:type="character" w:customStyle="1" w:styleId="Char11">
    <w:name w:val="脚注文本 Char1"/>
    <w:basedOn w:val="a0"/>
    <w:uiPriority w:val="99"/>
    <w:semiHidden/>
    <w:rsid w:val="00AF4A8B"/>
    <w:rPr>
      <w:sz w:val="18"/>
      <w:szCs w:val="18"/>
    </w:rPr>
  </w:style>
  <w:style w:type="character" w:customStyle="1" w:styleId="Char2">
    <w:name w:val="列出段落 Char"/>
    <w:basedOn w:val="a0"/>
    <w:link w:val="a7"/>
    <w:uiPriority w:val="34"/>
    <w:qFormat/>
    <w:rsid w:val="00AF2F58"/>
  </w:style>
  <w:style w:type="character" w:customStyle="1" w:styleId="Char1">
    <w:name w:val="普通(网站) Char"/>
    <w:aliases w:val="普通(Web) Char,普通 (Web)1 Char,普通(Web) Char Char Char1 Char Char Char Char,普通(Web) Char Char Char Char1 Char Char Char Char,普通(Web) Char Char Char Char Char,普通(Web) Char1 Char Char,普通(Web) Char Char Char1 Char Char1 Char,普通(Web)1 Char"/>
    <w:link w:val="a5"/>
    <w:uiPriority w:val="99"/>
    <w:rsid w:val="00A23ACA"/>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aliases w:val="普通(Web),普通 (Web)1,普通(Web) Char Char Char1 Char Char Char,普通(Web) Char Char Char Char1 Char Char Char,普通(Web) Char Char Char Char,普通(Web) Char1 Char,普通(Web) Char Char Char1 Char Char1,普通(Web)1"/>
    <w:basedOn w:val="a"/>
    <w:link w:val="Char1"/>
    <w:uiPriority w:val="99"/>
    <w:unhideWhenUsed/>
    <w:qFormat/>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styleId="a7">
    <w:name w:val="List Paragraph"/>
    <w:basedOn w:val="a"/>
    <w:link w:val="Char2"/>
    <w:uiPriority w:val="34"/>
    <w:qFormat/>
    <w:rsid w:val="00701914"/>
    <w:pPr>
      <w:widowControl/>
      <w:ind w:firstLineChars="200" w:firstLine="420"/>
      <w:jc w:val="left"/>
    </w:pPr>
  </w:style>
  <w:style w:type="paragraph" w:customStyle="1" w:styleId="3">
    <w:name w:val="列出段落3"/>
    <w:basedOn w:val="a"/>
    <w:uiPriority w:val="99"/>
    <w:unhideWhenUsed/>
    <w:rsid w:val="00701914"/>
    <w:pPr>
      <w:ind w:firstLineChars="200" w:firstLine="420"/>
    </w:pPr>
    <w:rPr>
      <w:rFonts w:ascii="Times New Roman" w:eastAsia="宋体" w:hAnsi="Times New Roman" w:cs="Times New Roman"/>
      <w:szCs w:val="24"/>
    </w:rPr>
  </w:style>
  <w:style w:type="character" w:customStyle="1" w:styleId="Char3">
    <w:name w:val="批注文字 Char"/>
    <w:link w:val="a8"/>
    <w:qFormat/>
    <w:rsid w:val="00B0719F"/>
    <w:rPr>
      <w:rFonts w:ascii="Times New Roman" w:eastAsia="宋体" w:hAnsi="Times New Roman" w:cs="Times New Roman"/>
      <w:szCs w:val="20"/>
    </w:rPr>
  </w:style>
  <w:style w:type="paragraph" w:styleId="a8">
    <w:name w:val="annotation text"/>
    <w:basedOn w:val="a"/>
    <w:link w:val="Char3"/>
    <w:qFormat/>
    <w:rsid w:val="00B0719F"/>
    <w:pPr>
      <w:widowControl/>
      <w:jc w:val="left"/>
    </w:pPr>
    <w:rPr>
      <w:rFonts w:ascii="Times New Roman" w:eastAsia="宋体" w:hAnsi="Times New Roman" w:cs="Times New Roman"/>
      <w:szCs w:val="20"/>
    </w:rPr>
  </w:style>
  <w:style w:type="character" w:customStyle="1" w:styleId="Char10">
    <w:name w:val="批注文字 Char1"/>
    <w:basedOn w:val="a0"/>
    <w:uiPriority w:val="99"/>
    <w:semiHidden/>
    <w:rsid w:val="00B0719F"/>
  </w:style>
  <w:style w:type="character" w:customStyle="1" w:styleId="Char4">
    <w:name w:val="脚注文本 Char"/>
    <w:link w:val="a9"/>
    <w:qFormat/>
    <w:rsid w:val="00AF4A8B"/>
    <w:rPr>
      <w:rFonts w:ascii="Times New Roman" w:eastAsia="宋体" w:hAnsi="Times New Roman" w:cs="Times New Roman"/>
      <w:sz w:val="18"/>
      <w:szCs w:val="18"/>
    </w:rPr>
  </w:style>
  <w:style w:type="paragraph" w:styleId="a9">
    <w:name w:val="footnote text"/>
    <w:basedOn w:val="a"/>
    <w:link w:val="Char4"/>
    <w:qFormat/>
    <w:rsid w:val="00AF4A8B"/>
    <w:pPr>
      <w:widowControl/>
      <w:snapToGrid w:val="0"/>
      <w:jc w:val="left"/>
    </w:pPr>
    <w:rPr>
      <w:rFonts w:ascii="Times New Roman" w:eastAsia="宋体" w:hAnsi="Times New Roman" w:cs="Times New Roman"/>
      <w:sz w:val="18"/>
      <w:szCs w:val="18"/>
    </w:rPr>
  </w:style>
  <w:style w:type="character" w:customStyle="1" w:styleId="Char11">
    <w:name w:val="脚注文本 Char1"/>
    <w:basedOn w:val="a0"/>
    <w:uiPriority w:val="99"/>
    <w:semiHidden/>
    <w:rsid w:val="00AF4A8B"/>
    <w:rPr>
      <w:sz w:val="18"/>
      <w:szCs w:val="18"/>
    </w:rPr>
  </w:style>
  <w:style w:type="character" w:customStyle="1" w:styleId="Char2">
    <w:name w:val="列出段落 Char"/>
    <w:basedOn w:val="a0"/>
    <w:link w:val="a7"/>
    <w:uiPriority w:val="34"/>
    <w:qFormat/>
    <w:rsid w:val="00AF2F58"/>
  </w:style>
  <w:style w:type="character" w:customStyle="1" w:styleId="Char1">
    <w:name w:val="普通(网站) Char"/>
    <w:aliases w:val="普通(Web) Char,普通 (Web)1 Char,普通(Web) Char Char Char1 Char Char Char Char,普通(Web) Char Char Char Char1 Char Char Char Char,普通(Web) Char Char Char Char Char,普通(Web) Char1 Char Char,普通(Web) Char Char Char1 Char Char1 Char,普通(Web)1 Char"/>
    <w:link w:val="a5"/>
    <w:uiPriority w:val="99"/>
    <w:rsid w:val="00A23ACA"/>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4C22C5-F192-458D-ABE8-119485A07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581</Words>
  <Characters>3317</Characters>
  <Application>Microsoft Office Word</Application>
  <DocSecurity>0</DocSecurity>
  <Lines>27</Lines>
  <Paragraphs>7</Paragraphs>
  <ScaleCrop>false</ScaleCrop>
  <Company>CHINA</Company>
  <LinksUpToDate>false</LinksUpToDate>
  <CharactersWithSpaces>3891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licuiyun</cp:lastModifiedBy>
  <cp:revision>2</cp:revision>
  <dcterms:created xsi:type="dcterms:W3CDTF">2023-05-22T14:43:00Z</dcterms:created>
  <dcterms:modified xsi:type="dcterms:W3CDTF">2023-05-22T14:43:00Z</dcterms:modified>
</cp:coreProperties>
</file>