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D772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2D772C">
              <w:rPr>
                <w:rFonts w:asciiTheme="minorEastAsia" w:hAnsiTheme="minorEastAsia" w:cs="Times New Roman" w:hint="eastAsia"/>
                <w:szCs w:val="21"/>
              </w:rPr>
              <w:t>开化天汇环保能源有限公司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D772C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2D772C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衢州市开化县华埠镇工业功能区杨村片区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D772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2D772C">
              <w:rPr>
                <w:rFonts w:asciiTheme="minorEastAsia" w:hAnsiTheme="minorEastAsia" w:cs="Times New Roman" w:hint="eastAsia"/>
                <w:szCs w:val="21"/>
              </w:rPr>
              <w:t>王亚平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D772C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2D772C">
              <w:rPr>
                <w:rFonts w:asciiTheme="minorEastAsia" w:hAnsiTheme="minorEastAsia" w:cs="Times New Roman" w:hint="eastAsia"/>
                <w:color w:val="000000"/>
                <w:szCs w:val="21"/>
              </w:rPr>
              <w:t>开化天汇环保能源有限公司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C0522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3C0522">
              <w:rPr>
                <w:rFonts w:hint="eastAsia"/>
                <w:color w:val="000000"/>
                <w:sz w:val="18"/>
                <w:szCs w:val="18"/>
              </w:rPr>
              <w:t>杜振旭、乐永吉、徐雷、胡秋波、常腾起、王彦南、周钱钱、孟雷风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C052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2023.01.11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C0522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3C0522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徐雷、胡秋波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2D772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2D772C">
              <w:rPr>
                <w:rFonts w:asciiTheme="minorEastAsia" w:hAnsiTheme="minorEastAsia" w:cs="Times New Roman" w:hint="eastAsia"/>
                <w:szCs w:val="21"/>
              </w:rPr>
              <w:t>王亚平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C052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2023.01.17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C0522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3C0522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杜振旭、乐永吉、徐雷、胡秋波、常腾起、王彦南、周钱钱、孟雷风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2D772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2D772C">
              <w:rPr>
                <w:rFonts w:asciiTheme="minorEastAsia" w:hAnsiTheme="minorEastAsia" w:cs="Times New Roman" w:hint="eastAsia"/>
                <w:szCs w:val="21"/>
              </w:rPr>
              <w:t>王亚平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3C052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>
                  <wp:simplePos x="2535479" y="5764378"/>
                  <wp:positionH relativeFrom="margin">
                    <wp:posOffset>1277620</wp:posOffset>
                  </wp:positionH>
                  <wp:positionV relativeFrom="margin">
                    <wp:posOffset>299720</wp:posOffset>
                  </wp:positionV>
                  <wp:extent cx="2371090" cy="1323975"/>
                  <wp:effectExtent l="19050" t="0" r="0" b="0"/>
                  <wp:wrapSquare wrapText="bothSides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大门口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7595" r="9767"/>
                          <a:stretch/>
                        </pic:blipFill>
                        <pic:spPr bwMode="auto">
                          <a:xfrm>
                            <a:off x="0" y="0"/>
                            <a:ext cx="2371090" cy="1323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750C" w:rsidRDefault="003E750C" w:rsidP="004264CB">
      <w:r>
        <w:separator/>
      </w:r>
    </w:p>
  </w:endnote>
  <w:endnote w:type="continuationSeparator" w:id="0">
    <w:p w:rsidR="003E750C" w:rsidRDefault="003E750C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750C" w:rsidRDefault="003E750C" w:rsidP="004264CB">
      <w:r>
        <w:separator/>
      </w:r>
    </w:p>
  </w:footnote>
  <w:footnote w:type="continuationSeparator" w:id="0">
    <w:p w:rsidR="003E750C" w:rsidRDefault="003E750C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2D772C"/>
    <w:rsid w:val="00316860"/>
    <w:rsid w:val="00322C50"/>
    <w:rsid w:val="00352CD4"/>
    <w:rsid w:val="003715AA"/>
    <w:rsid w:val="00377076"/>
    <w:rsid w:val="003C0522"/>
    <w:rsid w:val="003D2C02"/>
    <w:rsid w:val="003D3E4E"/>
    <w:rsid w:val="003D5BBC"/>
    <w:rsid w:val="003E6745"/>
    <w:rsid w:val="003E750C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05E67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65015-EC54-48EE-9448-6DD92CE1C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Company>CHINA</Company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5</cp:revision>
  <dcterms:created xsi:type="dcterms:W3CDTF">2022-10-18T06:09:00Z</dcterms:created>
  <dcterms:modified xsi:type="dcterms:W3CDTF">2023-05-11T05:59:00Z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