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宁波市北仑精诚电子电器有限公司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宁波市北仑区新碶长白山路637号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刘君珠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宁波市北仑精诚电子电器有限公司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张龙、周之桢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eastAsia="zh-CN"/>
              </w:rPr>
              <w:t>张龙、周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/>
                <w:szCs w:val="21"/>
                <w:lang w:eastAsia="zh-CN"/>
              </w:rPr>
              <w:t>之桢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刘君珠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张龙、周之桢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刘君珠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25400</wp:posOffset>
                  </wp:positionV>
                  <wp:extent cx="3261360" cy="2448560"/>
                  <wp:effectExtent l="0" t="0" r="15240" b="889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8" t="7229" r="4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360" cy="2448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0222DF"/>
    <w:rsid w:val="2D2B3A78"/>
    <w:rsid w:val="2D7F4332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50348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DE6571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196</Words>
  <Characters>216</Characters>
  <Lines>1</Lines>
  <Paragraphs>1</Paragraphs>
  <TotalTime>1</TotalTime>
  <ScaleCrop>false</ScaleCrop>
  <LinksUpToDate>false</LinksUpToDate>
  <CharactersWithSpaces>216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2023-05-11T07:52:33Z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