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F212A">
              <w:rPr>
                <w:rFonts w:asciiTheme="minorEastAsia" w:hAnsiTheme="minorEastAsia" w:cs="Times New Roman" w:hint="eastAsia"/>
                <w:szCs w:val="21"/>
              </w:rPr>
              <w:t>浙江互益科技股份有限公司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F212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嘉兴市海盐县经济开发区西塘路8号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F212A">
              <w:rPr>
                <w:rFonts w:asciiTheme="minorEastAsia" w:hAnsiTheme="minorEastAsia" w:cs="Times New Roman"/>
                <w:szCs w:val="21"/>
              </w:rPr>
              <w:t>魏珍珠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F212A">
              <w:rPr>
                <w:rFonts w:asciiTheme="minorEastAsia" w:hAnsiTheme="minorEastAsia" w:cs="Times New Roman" w:hint="eastAsia"/>
                <w:color w:val="000000"/>
                <w:szCs w:val="21"/>
              </w:rPr>
              <w:t>浙江互益科技股份有限公司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A0F4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A0F40">
              <w:rPr>
                <w:rFonts w:hint="eastAsia"/>
                <w:color w:val="000000"/>
                <w:sz w:val="18"/>
                <w:szCs w:val="18"/>
              </w:rPr>
              <w:t>冯建翔、柳向东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07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07D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E07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F212A">
              <w:rPr>
                <w:rFonts w:asciiTheme="minorEastAsia" w:hAnsiTheme="minorEastAsia" w:cs="Times New Roman"/>
                <w:szCs w:val="21"/>
              </w:rPr>
              <w:t>魏珍珠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07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A0F4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A0F4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F21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F212A">
              <w:rPr>
                <w:rFonts w:asciiTheme="minorEastAsia" w:hAnsiTheme="minorEastAsia" w:cs="Times New Roman"/>
                <w:szCs w:val="21"/>
              </w:rPr>
              <w:t>魏珍珠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D52F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822325</wp:posOffset>
                  </wp:positionH>
                  <wp:positionV relativeFrom="paragraph">
                    <wp:posOffset>67945</wp:posOffset>
                  </wp:positionV>
                  <wp:extent cx="2482215" cy="205549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291500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15" cy="205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365" w:rsidRDefault="00F67365" w:rsidP="004264CB">
      <w:r>
        <w:separator/>
      </w:r>
    </w:p>
  </w:endnote>
  <w:endnote w:type="continuationSeparator" w:id="0">
    <w:p w:rsidR="00F67365" w:rsidRDefault="00F6736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365" w:rsidRDefault="00F67365" w:rsidP="004264CB">
      <w:r>
        <w:separator/>
      </w:r>
    </w:p>
  </w:footnote>
  <w:footnote w:type="continuationSeparator" w:id="0">
    <w:p w:rsidR="00F67365" w:rsidRDefault="00F6736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03592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F212A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07D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A0F40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2FFB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67365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BB1D-7BFC-4BBE-A6EE-9CEFD693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