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244E99" w:rsidP="00F6434A">
            <w:pPr>
              <w:spacing w:line="360" w:lineRule="exact"/>
              <w:rPr>
                <w:rFonts w:asciiTheme="minorEastAsia" w:hAnsiTheme="minorEastAsia" w:cs="Times New Roman"/>
                <w:szCs w:val="21"/>
              </w:rPr>
            </w:pPr>
            <w:r>
              <w:rPr>
                <w:rFonts w:ascii="宋体" w:eastAsia="宋体" w:hAnsi="宋体" w:hint="eastAsia"/>
              </w:rPr>
              <w:t>嘉兴钢球厂</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360CCC" w:rsidP="00F04AAE">
            <w:pPr>
              <w:spacing w:line="360" w:lineRule="exact"/>
              <w:jc w:val="left"/>
              <w:rPr>
                <w:rFonts w:asciiTheme="minorEastAsia" w:hAnsiTheme="minorEastAsia" w:cs="Times New Roman"/>
                <w:color w:val="000000"/>
                <w:szCs w:val="21"/>
              </w:rPr>
            </w:pPr>
            <w:r w:rsidRPr="00934714">
              <w:rPr>
                <w:rFonts w:hint="eastAsia"/>
                <w:szCs w:val="21"/>
              </w:rPr>
              <w:t>浙江省</w:t>
            </w:r>
            <w:r w:rsidR="00244E99">
              <w:rPr>
                <w:rFonts w:hint="eastAsia"/>
                <w:szCs w:val="21"/>
              </w:rPr>
              <w:t>嘉兴市南湖区</w:t>
            </w:r>
            <w:proofErr w:type="gramStart"/>
            <w:r w:rsidR="00244E99" w:rsidRPr="00244E99">
              <w:rPr>
                <w:szCs w:val="21"/>
              </w:rPr>
              <w:t>湘家荡大道与兴星路</w:t>
            </w:r>
            <w:proofErr w:type="gramEnd"/>
            <w:r w:rsidR="00244E99" w:rsidRPr="00244E99">
              <w:rPr>
                <w:szCs w:val="21"/>
              </w:rPr>
              <w:t>交汇处</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244E99" w:rsidP="00F6434A">
            <w:pPr>
              <w:spacing w:line="360" w:lineRule="exact"/>
              <w:rPr>
                <w:rFonts w:asciiTheme="minorEastAsia" w:hAnsiTheme="minorEastAsia" w:cs="Times New Roman"/>
                <w:szCs w:val="21"/>
              </w:rPr>
            </w:pPr>
            <w:r w:rsidRPr="00244E99">
              <w:rPr>
                <w:rFonts w:ascii="宋体" w:eastAsia="宋体" w:hAnsi="宋体" w:hint="eastAsia"/>
              </w:rPr>
              <w:t>梁晓珉</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244E99" w:rsidP="00F6434A">
            <w:pPr>
              <w:spacing w:line="360" w:lineRule="exact"/>
              <w:rPr>
                <w:rFonts w:asciiTheme="minorEastAsia" w:hAnsiTheme="minorEastAsia" w:cs="Times New Roman"/>
                <w:color w:val="000000"/>
                <w:szCs w:val="21"/>
              </w:rPr>
            </w:pPr>
            <w:r>
              <w:rPr>
                <w:rFonts w:ascii="宋体" w:eastAsia="宋体" w:hAnsi="宋体" w:hint="eastAsia"/>
              </w:rPr>
              <w:t>嘉兴钢球厂</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360CCC" w:rsidP="002F1B9B">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李翠云</w:t>
            </w:r>
            <w:r w:rsidR="00021F64">
              <w:rPr>
                <w:rFonts w:asciiTheme="minorEastAsia" w:hAnsiTheme="minorEastAsia" w:cs="Times New Roman" w:hint="eastAsia"/>
                <w:color w:val="000000" w:themeColor="text1"/>
                <w:szCs w:val="21"/>
              </w:rPr>
              <w:t>、</w:t>
            </w:r>
            <w:r w:rsidR="00244E99" w:rsidRPr="00244E99">
              <w:rPr>
                <w:rFonts w:asciiTheme="minorEastAsia" w:hAnsiTheme="minorEastAsia" w:cs="Times New Roman" w:hint="eastAsia"/>
                <w:color w:val="000000" w:themeColor="text1"/>
                <w:szCs w:val="21"/>
              </w:rPr>
              <w:t>刘丽、林彦铭、井瑜、李春芽</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244E99" w:rsidP="00244E99">
            <w:pPr>
              <w:spacing w:line="360" w:lineRule="exact"/>
              <w:jc w:val="left"/>
              <w:rPr>
                <w:rFonts w:asciiTheme="minorEastAsia" w:hAnsiTheme="minorEastAsia" w:cs="Times New Roman"/>
                <w:szCs w:val="21"/>
              </w:rPr>
            </w:pPr>
            <w:r w:rsidRPr="00244E99">
              <w:rPr>
                <w:rFonts w:asciiTheme="minorEastAsia" w:hAnsiTheme="minorEastAsia" w:cs="Times New Roman"/>
                <w:color w:val="000000" w:themeColor="text1"/>
                <w:szCs w:val="21"/>
              </w:rPr>
              <w:t>202</w:t>
            </w:r>
            <w:r w:rsidRPr="00244E99">
              <w:rPr>
                <w:rFonts w:asciiTheme="minorEastAsia" w:hAnsiTheme="minorEastAsia" w:cs="Times New Roman" w:hint="eastAsia"/>
                <w:color w:val="000000" w:themeColor="text1"/>
                <w:szCs w:val="21"/>
              </w:rPr>
              <w:t>2</w:t>
            </w:r>
            <w:r w:rsidRPr="00244E99">
              <w:rPr>
                <w:rFonts w:asciiTheme="minorEastAsia" w:hAnsiTheme="minorEastAsia" w:cs="Times New Roman"/>
                <w:color w:val="000000" w:themeColor="text1"/>
                <w:szCs w:val="21"/>
              </w:rPr>
              <w:t>/</w:t>
            </w:r>
            <w:r w:rsidRPr="00244E99">
              <w:rPr>
                <w:rFonts w:asciiTheme="minorEastAsia" w:hAnsiTheme="minorEastAsia" w:cs="Times New Roman" w:hint="eastAsia"/>
                <w:color w:val="000000" w:themeColor="text1"/>
                <w:szCs w:val="21"/>
              </w:rPr>
              <w:t>6</w:t>
            </w:r>
            <w:r w:rsidRPr="00244E99">
              <w:rPr>
                <w:rFonts w:asciiTheme="minorEastAsia" w:hAnsiTheme="minorEastAsia" w:cs="Times New Roman"/>
                <w:color w:val="000000" w:themeColor="text1"/>
                <w:szCs w:val="21"/>
              </w:rPr>
              <w:t>/</w:t>
            </w:r>
            <w:r w:rsidRPr="00244E99">
              <w:rPr>
                <w:rFonts w:asciiTheme="minorEastAsia" w:hAnsiTheme="minorEastAsia" w:cs="Times New Roman" w:hint="eastAsia"/>
                <w:color w:val="000000" w:themeColor="text1"/>
                <w:szCs w:val="21"/>
              </w:rPr>
              <w:t>27</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244E99" w:rsidP="008F53CF">
            <w:pPr>
              <w:spacing w:line="360" w:lineRule="exact"/>
              <w:jc w:val="left"/>
              <w:rPr>
                <w:rFonts w:asciiTheme="minorEastAsia" w:hAnsiTheme="minorEastAsia" w:cs="Times New Roman"/>
                <w:szCs w:val="21"/>
              </w:rPr>
            </w:pPr>
            <w:r w:rsidRPr="00244E99">
              <w:rPr>
                <w:rFonts w:asciiTheme="minorEastAsia" w:hAnsiTheme="minorEastAsia" w:cs="Times New Roman" w:hint="eastAsia"/>
                <w:color w:val="000000" w:themeColor="text1"/>
                <w:szCs w:val="21"/>
              </w:rPr>
              <w:t>李春芽、张艾晓</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244E99" w:rsidP="00F6434A">
            <w:pPr>
              <w:spacing w:line="360" w:lineRule="exact"/>
              <w:rPr>
                <w:rFonts w:asciiTheme="minorEastAsia" w:hAnsiTheme="minorEastAsia" w:cs="Times New Roman"/>
                <w:szCs w:val="21"/>
              </w:rPr>
            </w:pPr>
            <w:r w:rsidRPr="00244E99">
              <w:rPr>
                <w:rFonts w:ascii="宋体" w:eastAsia="宋体" w:hAnsi="宋体" w:hint="eastAsia"/>
              </w:rPr>
              <w:t>梁晓珉</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244E99" w:rsidP="00F6434A">
            <w:pPr>
              <w:spacing w:line="360" w:lineRule="exact"/>
              <w:rPr>
                <w:rFonts w:asciiTheme="minorEastAsia" w:hAnsiTheme="minorEastAsia" w:cs="Times New Roman"/>
                <w:szCs w:val="21"/>
              </w:rPr>
            </w:pPr>
            <w:r>
              <w:rPr>
                <w:noProof/>
              </w:rPr>
              <w:drawing>
                <wp:anchor distT="0" distB="0" distL="114300" distR="114300" simplePos="0" relativeHeight="251659264" behindDoc="1" locked="0" layoutInCell="1" allowOverlap="1" wp14:anchorId="3A76DEAF" wp14:editId="7D49B8E3">
                  <wp:simplePos x="0" y="0"/>
                  <wp:positionH relativeFrom="column">
                    <wp:posOffset>-198120</wp:posOffset>
                  </wp:positionH>
                  <wp:positionV relativeFrom="paragraph">
                    <wp:posOffset>110490</wp:posOffset>
                  </wp:positionV>
                  <wp:extent cx="2844165" cy="169037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4165" cy="1690370"/>
                          </a:xfrm>
                          <a:prstGeom prst="rect">
                            <a:avLst/>
                          </a:prstGeom>
                        </pic:spPr>
                      </pic:pic>
                    </a:graphicData>
                  </a:graphic>
                  <wp14:sizeRelH relativeFrom="margin">
                    <wp14:pctWidth>0</wp14:pctWidth>
                  </wp14:sizeRelH>
                  <wp14:sizeRelV relativeFrom="margin">
                    <wp14:pctHeight>0</wp14:pctHeight>
                  </wp14:sizeRelV>
                </wp:anchor>
              </w:drawing>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szCs w:val="21"/>
              </w:rPr>
              <w:t xml:space="preserve"> </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244E99" w:rsidRDefault="00D0513A" w:rsidP="00244E99">
            <w:pPr>
              <w:spacing w:line="360" w:lineRule="exact"/>
              <w:jc w:val="center"/>
              <w:rPr>
                <w:rFonts w:ascii="宋体" w:eastAsia="宋体" w:hAnsi="宋体"/>
              </w:rPr>
            </w:pPr>
            <w:r w:rsidRPr="00244E99">
              <w:rPr>
                <w:rFonts w:ascii="宋体" w:eastAsia="宋体" w:hAnsi="宋体"/>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44E99" w:rsidRDefault="00244E99" w:rsidP="00244E99">
            <w:pPr>
              <w:spacing w:line="360" w:lineRule="exact"/>
              <w:jc w:val="left"/>
              <w:rPr>
                <w:rFonts w:ascii="宋体" w:eastAsia="宋体" w:hAnsi="宋体"/>
              </w:rPr>
            </w:pPr>
            <w:r w:rsidRPr="00244E99">
              <w:rPr>
                <w:rFonts w:ascii="宋体" w:eastAsia="宋体" w:hAnsi="宋体"/>
              </w:rPr>
              <w:t>202</w:t>
            </w:r>
            <w:r w:rsidRPr="00244E99">
              <w:rPr>
                <w:rFonts w:ascii="宋体" w:eastAsia="宋体" w:hAnsi="宋体" w:hint="eastAsia"/>
              </w:rPr>
              <w:t>2</w:t>
            </w:r>
            <w:r w:rsidRPr="00244E99">
              <w:rPr>
                <w:rFonts w:ascii="宋体" w:eastAsia="宋体" w:hAnsi="宋体"/>
              </w:rPr>
              <w:t>/</w:t>
            </w:r>
            <w:r w:rsidRPr="00244E99">
              <w:rPr>
                <w:rFonts w:ascii="宋体" w:eastAsia="宋体" w:hAnsi="宋体" w:hint="eastAsia"/>
              </w:rPr>
              <w:t>7.4~7.6</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8F53CF" w:rsidRDefault="001C1EC3" w:rsidP="00F6434A">
            <w:pPr>
              <w:spacing w:line="360" w:lineRule="exact"/>
              <w:jc w:val="center"/>
              <w:rPr>
                <w:rFonts w:asciiTheme="minorEastAsia" w:hAnsiTheme="minorEastAsia" w:cs="Times New Roman"/>
                <w:color w:val="000000" w:themeColor="text1"/>
                <w:szCs w:val="21"/>
              </w:rPr>
            </w:pPr>
            <w:r w:rsidRPr="008F53CF">
              <w:rPr>
                <w:rFonts w:asciiTheme="minorEastAsia" w:hAnsiTheme="minorEastAsia" w:cs="Times New Roman"/>
                <w:color w:val="000000" w:themeColor="text1"/>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8F53CF" w:rsidRDefault="00244E99" w:rsidP="005C4C54">
            <w:pPr>
              <w:spacing w:line="360" w:lineRule="exact"/>
              <w:jc w:val="left"/>
              <w:rPr>
                <w:rFonts w:asciiTheme="minorEastAsia" w:hAnsiTheme="minorEastAsia" w:cs="Times New Roman"/>
                <w:color w:val="000000" w:themeColor="text1"/>
                <w:szCs w:val="21"/>
              </w:rPr>
            </w:pPr>
            <w:r w:rsidRPr="00244E99">
              <w:rPr>
                <w:rFonts w:ascii="宋体" w:eastAsia="宋体" w:hAnsi="宋体" w:hint="eastAsia"/>
              </w:rPr>
              <w:t>李春芽、汪鹏利</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244E99" w:rsidP="008B3181">
            <w:pPr>
              <w:spacing w:line="360" w:lineRule="exact"/>
              <w:rPr>
                <w:rFonts w:asciiTheme="minorEastAsia" w:hAnsiTheme="minorEastAsia" w:cs="Times New Roman"/>
                <w:szCs w:val="21"/>
              </w:rPr>
            </w:pPr>
            <w:r w:rsidRPr="00244E99">
              <w:rPr>
                <w:rFonts w:ascii="宋体" w:eastAsia="宋体" w:hAnsi="宋体" w:hint="eastAsia"/>
              </w:rPr>
              <w:t>梁晓珉</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244E99"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1" locked="0" layoutInCell="1" allowOverlap="1" wp14:anchorId="7A1AE37A" wp14:editId="7495B21C">
                  <wp:simplePos x="0" y="0"/>
                  <wp:positionH relativeFrom="column">
                    <wp:posOffset>375285</wp:posOffset>
                  </wp:positionH>
                  <wp:positionV relativeFrom="paragraph">
                    <wp:posOffset>106680</wp:posOffset>
                  </wp:positionV>
                  <wp:extent cx="2256155" cy="1691640"/>
                  <wp:effectExtent l="0" t="0" r="0" b="0"/>
                  <wp:wrapNone/>
                  <wp:docPr id="3" name="图片 3" descr="C:\Users\DELL\AppData\Local\Temp\WeChat Files\d52c4fd3444267516f30125300ac5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WeChat Files\d52c4fd3444267516f30125300ac58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6155"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C1EC3"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noProof/>
                <w:szCs w:val="21"/>
              </w:rPr>
              <w:t xml:space="preserve"> </w:t>
            </w:r>
          </w:p>
          <w:p w:rsidR="001C1EC3" w:rsidRPr="005C4C54"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bookmarkStart w:id="0" w:name="_GoBack"/>
            <w:bookmarkEnd w:id="0"/>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A41" w:rsidRDefault="002C0A41" w:rsidP="00F86064">
      <w:r>
        <w:separator/>
      </w:r>
    </w:p>
  </w:endnote>
  <w:endnote w:type="continuationSeparator" w:id="0">
    <w:p w:rsidR="002C0A41" w:rsidRDefault="002C0A4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A41" w:rsidRDefault="002C0A41" w:rsidP="00F86064">
      <w:r>
        <w:separator/>
      </w:r>
    </w:p>
  </w:footnote>
  <w:footnote w:type="continuationSeparator" w:id="0">
    <w:p w:rsidR="002C0A41" w:rsidRDefault="002C0A4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21F64"/>
    <w:rsid w:val="0007449E"/>
    <w:rsid w:val="000B3E89"/>
    <w:rsid w:val="000C0B85"/>
    <w:rsid w:val="000C49BF"/>
    <w:rsid w:val="000E24A2"/>
    <w:rsid w:val="001C1EC3"/>
    <w:rsid w:val="001C4E31"/>
    <w:rsid w:val="00221DCD"/>
    <w:rsid w:val="00244E99"/>
    <w:rsid w:val="00257880"/>
    <w:rsid w:val="002B4027"/>
    <w:rsid w:val="002B79F4"/>
    <w:rsid w:val="002C0A41"/>
    <w:rsid w:val="002F1B9B"/>
    <w:rsid w:val="00316860"/>
    <w:rsid w:val="00352CD4"/>
    <w:rsid w:val="00360CCC"/>
    <w:rsid w:val="003715AA"/>
    <w:rsid w:val="003C2DBD"/>
    <w:rsid w:val="003D3E4E"/>
    <w:rsid w:val="003D5BBC"/>
    <w:rsid w:val="003F7C0A"/>
    <w:rsid w:val="004402F2"/>
    <w:rsid w:val="00464609"/>
    <w:rsid w:val="00473BE6"/>
    <w:rsid w:val="0049607B"/>
    <w:rsid w:val="004B5F49"/>
    <w:rsid w:val="004D4C8B"/>
    <w:rsid w:val="004E7691"/>
    <w:rsid w:val="004F020A"/>
    <w:rsid w:val="00501D89"/>
    <w:rsid w:val="00546B0A"/>
    <w:rsid w:val="00571DDF"/>
    <w:rsid w:val="005A05ED"/>
    <w:rsid w:val="005A557E"/>
    <w:rsid w:val="005C4C54"/>
    <w:rsid w:val="005C692F"/>
    <w:rsid w:val="005E7E10"/>
    <w:rsid w:val="005F2327"/>
    <w:rsid w:val="0060112C"/>
    <w:rsid w:val="0064686C"/>
    <w:rsid w:val="0067127F"/>
    <w:rsid w:val="00682A8C"/>
    <w:rsid w:val="00682F49"/>
    <w:rsid w:val="006D6198"/>
    <w:rsid w:val="006F55B2"/>
    <w:rsid w:val="006F6110"/>
    <w:rsid w:val="00717D43"/>
    <w:rsid w:val="00730E06"/>
    <w:rsid w:val="00735CAF"/>
    <w:rsid w:val="00790D1D"/>
    <w:rsid w:val="007956CF"/>
    <w:rsid w:val="008256EE"/>
    <w:rsid w:val="00834E95"/>
    <w:rsid w:val="00896741"/>
    <w:rsid w:val="008E15C5"/>
    <w:rsid w:val="008F53CF"/>
    <w:rsid w:val="00921599"/>
    <w:rsid w:val="00922F7F"/>
    <w:rsid w:val="00937E4E"/>
    <w:rsid w:val="00957498"/>
    <w:rsid w:val="009C2F75"/>
    <w:rsid w:val="00A125CE"/>
    <w:rsid w:val="00A22583"/>
    <w:rsid w:val="00A65705"/>
    <w:rsid w:val="00AC3A7F"/>
    <w:rsid w:val="00AC3F1D"/>
    <w:rsid w:val="00AE5E98"/>
    <w:rsid w:val="00B17E07"/>
    <w:rsid w:val="00B23E9B"/>
    <w:rsid w:val="00B42FEA"/>
    <w:rsid w:val="00BB1CF1"/>
    <w:rsid w:val="00BC7449"/>
    <w:rsid w:val="00C23799"/>
    <w:rsid w:val="00CB094B"/>
    <w:rsid w:val="00CC437B"/>
    <w:rsid w:val="00CC54C3"/>
    <w:rsid w:val="00CF28E4"/>
    <w:rsid w:val="00CF4DCB"/>
    <w:rsid w:val="00D0513A"/>
    <w:rsid w:val="00D11CB0"/>
    <w:rsid w:val="00D20355"/>
    <w:rsid w:val="00D55E13"/>
    <w:rsid w:val="00D63232"/>
    <w:rsid w:val="00D66254"/>
    <w:rsid w:val="00D73B43"/>
    <w:rsid w:val="00D85801"/>
    <w:rsid w:val="00DA44D0"/>
    <w:rsid w:val="00DA4EEB"/>
    <w:rsid w:val="00DD78EF"/>
    <w:rsid w:val="00E131B1"/>
    <w:rsid w:val="00E31635"/>
    <w:rsid w:val="00E43B16"/>
    <w:rsid w:val="00EA0299"/>
    <w:rsid w:val="00EC62F7"/>
    <w:rsid w:val="00EC658B"/>
    <w:rsid w:val="00EE3D64"/>
    <w:rsid w:val="00F04AAE"/>
    <w:rsid w:val="00F27EB9"/>
    <w:rsid w:val="00F67FD5"/>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C70CA-4628-42F4-ACE6-E449521F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25</cp:revision>
  <dcterms:created xsi:type="dcterms:W3CDTF">2022-06-20T09:08:00Z</dcterms:created>
  <dcterms:modified xsi:type="dcterms:W3CDTF">2022-09-05T07:43:00Z</dcterms:modified>
</cp:coreProperties>
</file>