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13A" w:rsidRPr="00D0513A" w:rsidRDefault="00D0513A" w:rsidP="00D0513A">
      <w:pPr>
        <w:widowControl/>
        <w:jc w:val="center"/>
        <w:rPr>
          <w:rFonts w:asciiTheme="minorEastAsia" w:hAnsiTheme="minorEastAsia" w:cs="宋体"/>
          <w:b/>
          <w:kern w:val="0"/>
          <w:sz w:val="30"/>
          <w:szCs w:val="30"/>
        </w:rPr>
      </w:pPr>
      <w:r w:rsidRPr="00D0513A">
        <w:rPr>
          <w:rFonts w:asciiTheme="minorEastAsia" w:hAnsiTheme="minorEastAsia" w:cs="宋体" w:hint="eastAsia"/>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871"/>
        <w:gridCol w:w="1302"/>
        <w:gridCol w:w="56"/>
        <w:gridCol w:w="2315"/>
      </w:tblGrid>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单位名称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7430A5" w:rsidP="00F6434A">
            <w:pPr>
              <w:spacing w:line="360" w:lineRule="exact"/>
              <w:rPr>
                <w:rFonts w:asciiTheme="minorEastAsia" w:hAnsiTheme="minorEastAsia" w:cs="Times New Roman"/>
                <w:szCs w:val="21"/>
              </w:rPr>
            </w:pPr>
            <w:r>
              <w:rPr>
                <w:rFonts w:ascii="宋体" w:eastAsia="宋体" w:hAnsi="宋体" w:hint="eastAsia"/>
              </w:rPr>
              <w:t>浙江峻和橡胶科技有限公司</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单位地址</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360CCC" w:rsidP="007430A5">
            <w:pPr>
              <w:autoSpaceDE w:val="0"/>
              <w:autoSpaceDN w:val="0"/>
              <w:adjustRightInd w:val="0"/>
              <w:jc w:val="left"/>
              <w:rPr>
                <w:rFonts w:asciiTheme="minorEastAsia" w:hAnsiTheme="minorEastAsia" w:cs="Times New Roman"/>
                <w:color w:val="000000"/>
                <w:szCs w:val="21"/>
              </w:rPr>
            </w:pPr>
            <w:r w:rsidRPr="00934714">
              <w:rPr>
                <w:rFonts w:hint="eastAsia"/>
                <w:szCs w:val="21"/>
              </w:rPr>
              <w:t>浙江省</w:t>
            </w:r>
            <w:r w:rsidR="007430A5">
              <w:rPr>
                <w:rFonts w:hint="eastAsia"/>
                <w:szCs w:val="21"/>
              </w:rPr>
              <w:t>余姚</w:t>
            </w:r>
            <w:r w:rsidR="00244E99">
              <w:rPr>
                <w:rFonts w:hint="eastAsia"/>
                <w:szCs w:val="21"/>
              </w:rPr>
              <w:t>市</w:t>
            </w:r>
            <w:r w:rsidR="007430A5" w:rsidRPr="007430A5">
              <w:rPr>
                <w:rFonts w:hint="eastAsia"/>
                <w:szCs w:val="21"/>
              </w:rPr>
              <w:t>远东工业园区</w:t>
            </w:r>
            <w:r w:rsidR="007430A5" w:rsidRPr="007430A5">
              <w:rPr>
                <w:szCs w:val="21"/>
              </w:rPr>
              <w:t>CE11</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联系人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7430A5" w:rsidP="00F6434A">
            <w:pPr>
              <w:spacing w:line="360" w:lineRule="exact"/>
              <w:rPr>
                <w:rFonts w:asciiTheme="minorEastAsia" w:hAnsiTheme="minorEastAsia" w:cs="Times New Roman"/>
                <w:szCs w:val="21"/>
              </w:rPr>
            </w:pPr>
            <w:r>
              <w:rPr>
                <w:rFonts w:ascii="宋体" w:eastAsia="宋体" w:hAnsi="宋体" w:hint="eastAsia"/>
              </w:rPr>
              <w:t>高淑娜</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color w:val="000000"/>
                <w:szCs w:val="21"/>
              </w:rPr>
              <w:t>项目名称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D0513A" w:rsidRDefault="007430A5" w:rsidP="00F6434A">
            <w:pPr>
              <w:spacing w:line="360" w:lineRule="exact"/>
              <w:rPr>
                <w:rFonts w:asciiTheme="minorEastAsia" w:hAnsiTheme="minorEastAsia" w:cs="Times New Roman"/>
                <w:color w:val="000000"/>
                <w:szCs w:val="21"/>
              </w:rPr>
            </w:pPr>
            <w:r>
              <w:rPr>
                <w:rFonts w:ascii="宋体" w:eastAsia="宋体" w:hAnsi="宋体" w:hint="eastAsia"/>
              </w:rPr>
              <w:t>浙江峻和橡胶科技有限公司</w:t>
            </w:r>
            <w:r w:rsidR="002F1B9B">
              <w:rPr>
                <w:rFonts w:ascii="宋体" w:eastAsia="宋体" w:hAnsi="宋体" w:hint="eastAsia"/>
              </w:rPr>
              <w:t>职业病危害现状评价报告书</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D0513A" w:rsidRPr="00D0513A" w:rsidRDefault="00D0513A" w:rsidP="00F6434A">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hint="eastAsia"/>
                <w:szCs w:val="21"/>
              </w:rPr>
              <w:t>技术服务项目组员名单</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7430A5" w:rsidRDefault="007430A5" w:rsidP="007430A5">
            <w:pPr>
              <w:spacing w:line="360" w:lineRule="exact"/>
              <w:jc w:val="left"/>
              <w:rPr>
                <w:rFonts w:ascii="宋体" w:eastAsia="宋体" w:hAnsi="宋体"/>
              </w:rPr>
            </w:pPr>
            <w:r w:rsidRPr="007430A5">
              <w:rPr>
                <w:rFonts w:ascii="宋体" w:eastAsia="宋体" w:hAnsi="宋体" w:hint="eastAsia"/>
              </w:rPr>
              <w:t>高真真、林彦铭、井瑜、李春芽</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现场调查时间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7430A5" w:rsidRDefault="007430A5" w:rsidP="007430A5">
            <w:pPr>
              <w:spacing w:line="360" w:lineRule="exact"/>
              <w:jc w:val="left"/>
              <w:rPr>
                <w:rFonts w:ascii="宋体" w:eastAsia="宋体" w:hAnsi="宋体"/>
              </w:rPr>
            </w:pPr>
            <w:r w:rsidRPr="007430A5">
              <w:rPr>
                <w:rFonts w:ascii="宋体" w:eastAsia="宋体" w:hAnsi="宋体"/>
              </w:rPr>
              <w:t>202</w:t>
            </w:r>
            <w:r w:rsidRPr="007430A5">
              <w:rPr>
                <w:rFonts w:ascii="宋体" w:eastAsia="宋体" w:hAnsi="宋体" w:hint="eastAsia"/>
              </w:rPr>
              <w:t>2</w:t>
            </w:r>
            <w:r w:rsidRPr="007430A5">
              <w:rPr>
                <w:rFonts w:ascii="宋体" w:eastAsia="宋体" w:hAnsi="宋体"/>
              </w:rPr>
              <w:t>/</w:t>
            </w:r>
            <w:r w:rsidRPr="007430A5">
              <w:rPr>
                <w:rFonts w:ascii="宋体" w:eastAsia="宋体" w:hAnsi="宋体" w:hint="eastAsia"/>
              </w:rPr>
              <w:t>6</w:t>
            </w:r>
            <w:r w:rsidRPr="007430A5">
              <w:rPr>
                <w:rFonts w:ascii="宋体" w:eastAsia="宋体" w:hAnsi="宋体"/>
              </w:rPr>
              <w:t>/</w:t>
            </w:r>
            <w:r w:rsidRPr="007430A5">
              <w:rPr>
                <w:rFonts w:ascii="宋体" w:eastAsia="宋体" w:hAnsi="宋体" w:hint="eastAsia"/>
              </w:rPr>
              <w:t>2</w:t>
            </w: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现场调查技术人员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D0513A" w:rsidRDefault="00244E99" w:rsidP="008F53CF">
            <w:pPr>
              <w:spacing w:line="360" w:lineRule="exact"/>
              <w:jc w:val="left"/>
              <w:rPr>
                <w:rFonts w:asciiTheme="minorEastAsia" w:hAnsiTheme="minorEastAsia" w:cs="Times New Roman"/>
                <w:szCs w:val="21"/>
              </w:rPr>
            </w:pPr>
            <w:r w:rsidRPr="00244E99">
              <w:rPr>
                <w:rFonts w:asciiTheme="minorEastAsia" w:hAnsiTheme="minorEastAsia" w:cs="Times New Roman" w:hint="eastAsia"/>
                <w:color w:val="000000" w:themeColor="text1"/>
                <w:szCs w:val="21"/>
              </w:rPr>
              <w:t>李春芽、</w:t>
            </w:r>
            <w:r w:rsidR="007430A5">
              <w:rPr>
                <w:rFonts w:asciiTheme="minorEastAsia" w:hAnsiTheme="minorEastAsia" w:cs="Times New Roman" w:hint="eastAsia"/>
                <w:color w:val="000000" w:themeColor="text1"/>
                <w:szCs w:val="21"/>
              </w:rPr>
              <w:t>汪鹏利</w:t>
            </w:r>
          </w:p>
        </w:tc>
        <w:tc>
          <w:tcPr>
            <w:tcW w:w="130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71" w:type="dxa"/>
            <w:gridSpan w:val="2"/>
            <w:tcBorders>
              <w:top w:val="single" w:sz="4" w:space="0" w:color="auto"/>
              <w:left w:val="single" w:sz="4" w:space="0" w:color="auto"/>
              <w:bottom w:val="single" w:sz="4" w:space="0" w:color="auto"/>
              <w:right w:val="single" w:sz="4" w:space="0" w:color="auto"/>
            </w:tcBorders>
            <w:vAlign w:val="center"/>
            <w:hideMark/>
          </w:tcPr>
          <w:p w:rsidR="00D0513A" w:rsidRPr="00D0513A" w:rsidRDefault="007430A5" w:rsidP="00F6434A">
            <w:pPr>
              <w:spacing w:line="360" w:lineRule="exact"/>
              <w:rPr>
                <w:rFonts w:asciiTheme="minorEastAsia" w:hAnsiTheme="minorEastAsia" w:cs="Times New Roman"/>
                <w:szCs w:val="21"/>
              </w:rPr>
            </w:pPr>
            <w:r>
              <w:rPr>
                <w:rFonts w:ascii="宋体" w:eastAsia="宋体" w:hAnsi="宋体" w:hint="eastAsia"/>
              </w:rPr>
              <w:t>高淑娜</w:t>
            </w:r>
          </w:p>
        </w:tc>
      </w:tr>
      <w:tr w:rsidR="00D0513A" w:rsidRPr="00D0513A" w:rsidTr="001C1EC3">
        <w:trPr>
          <w:trHeight w:val="2082"/>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现场调查图像证明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0513A" w:rsidRPr="00D0513A" w:rsidRDefault="007430A5" w:rsidP="00F6434A">
            <w:pPr>
              <w:spacing w:line="360" w:lineRule="exact"/>
              <w:rPr>
                <w:rFonts w:asciiTheme="minorEastAsia" w:hAnsiTheme="minorEastAsia" w:cs="Times New Roman"/>
                <w:szCs w:val="21"/>
              </w:rPr>
            </w:pPr>
            <w:r>
              <w:rPr>
                <w:noProof/>
              </w:rPr>
              <w:drawing>
                <wp:anchor distT="0" distB="0" distL="114300" distR="114300" simplePos="0" relativeHeight="251660288" behindDoc="0" locked="0" layoutInCell="1" allowOverlap="1" wp14:anchorId="4E3BC1B3" wp14:editId="6582BC01">
                  <wp:simplePos x="0" y="0"/>
                  <wp:positionH relativeFrom="column">
                    <wp:posOffset>804545</wp:posOffset>
                  </wp:positionH>
                  <wp:positionV relativeFrom="paragraph">
                    <wp:posOffset>8890</wp:posOffset>
                  </wp:positionV>
                  <wp:extent cx="2095500" cy="172783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727835"/>
                          </a:xfrm>
                          <a:prstGeom prst="rect">
                            <a:avLst/>
                          </a:prstGeom>
                        </pic:spPr>
                      </pic:pic>
                    </a:graphicData>
                  </a:graphic>
                  <wp14:sizeRelH relativeFrom="margin">
                    <wp14:pctWidth>0</wp14:pctWidth>
                  </wp14:sizeRelH>
                  <wp14:sizeRelV relativeFrom="margin">
                    <wp14:pctHeight>0</wp14:pctHeight>
                  </wp14:sizeRelV>
                </wp:anchor>
              </w:drawing>
            </w:r>
          </w:p>
          <w:p w:rsidR="007430A5" w:rsidRDefault="007430A5" w:rsidP="00F6434A">
            <w:pPr>
              <w:spacing w:line="360" w:lineRule="exact"/>
              <w:rPr>
                <w:rFonts w:asciiTheme="minorEastAsia" w:hAnsiTheme="minorEastAsia" w:cs="Times New Roman" w:hint="eastAsia"/>
                <w:szCs w:val="21"/>
              </w:rPr>
            </w:pPr>
          </w:p>
          <w:p w:rsidR="007430A5" w:rsidRDefault="007430A5" w:rsidP="00F6434A">
            <w:pPr>
              <w:spacing w:line="360" w:lineRule="exact"/>
              <w:rPr>
                <w:rFonts w:asciiTheme="minorEastAsia" w:hAnsiTheme="minorEastAsia" w:cs="Times New Roman" w:hint="eastAsia"/>
                <w:szCs w:val="21"/>
              </w:rPr>
            </w:pPr>
          </w:p>
          <w:p w:rsidR="007430A5" w:rsidRDefault="007430A5" w:rsidP="00F6434A">
            <w:pPr>
              <w:spacing w:line="360" w:lineRule="exact"/>
              <w:rPr>
                <w:rFonts w:asciiTheme="minorEastAsia" w:hAnsiTheme="minorEastAsia" w:cs="Times New Roman" w:hint="eastAsia"/>
                <w:szCs w:val="21"/>
              </w:rPr>
            </w:pPr>
            <w:bookmarkStart w:id="0" w:name="_GoBack"/>
            <w:bookmarkEnd w:id="0"/>
          </w:p>
          <w:p w:rsidR="007430A5" w:rsidRDefault="007430A5" w:rsidP="00F6434A">
            <w:pPr>
              <w:spacing w:line="360" w:lineRule="exact"/>
              <w:rPr>
                <w:rFonts w:asciiTheme="minorEastAsia" w:hAnsiTheme="minorEastAsia" w:cs="Times New Roman" w:hint="eastAsia"/>
                <w:szCs w:val="21"/>
              </w:rPr>
            </w:pPr>
          </w:p>
          <w:p w:rsidR="007430A5" w:rsidRDefault="007430A5" w:rsidP="00F6434A">
            <w:pPr>
              <w:spacing w:line="360" w:lineRule="exact"/>
              <w:rPr>
                <w:rFonts w:asciiTheme="minorEastAsia" w:hAnsiTheme="minorEastAsia" w:cs="Times New Roman" w:hint="eastAsia"/>
                <w:szCs w:val="21"/>
              </w:rPr>
            </w:pPr>
          </w:p>
          <w:p w:rsidR="007430A5" w:rsidRDefault="007430A5" w:rsidP="00F6434A">
            <w:pPr>
              <w:spacing w:line="360" w:lineRule="exact"/>
              <w:rPr>
                <w:rFonts w:asciiTheme="minorEastAsia" w:hAnsiTheme="minorEastAsia" w:cs="Times New Roman" w:hint="eastAsia"/>
                <w:szCs w:val="21"/>
              </w:rPr>
            </w:pPr>
          </w:p>
          <w:p w:rsidR="00D0513A" w:rsidRPr="00D0513A" w:rsidRDefault="00D0513A" w:rsidP="00F6434A">
            <w:pPr>
              <w:spacing w:line="360" w:lineRule="exact"/>
              <w:rPr>
                <w:rFonts w:asciiTheme="minorEastAsia" w:hAnsiTheme="minorEastAsia" w:cs="Times New Roman"/>
                <w:szCs w:val="21"/>
              </w:rPr>
            </w:pPr>
          </w:p>
        </w:tc>
      </w:tr>
      <w:tr w:rsidR="00D0513A"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D0513A" w:rsidRPr="00244E99" w:rsidRDefault="00D0513A" w:rsidP="007430A5">
            <w:pPr>
              <w:spacing w:line="360" w:lineRule="exact"/>
              <w:jc w:val="center"/>
              <w:rPr>
                <w:rFonts w:ascii="宋体" w:eastAsia="宋体" w:hAnsi="宋体"/>
              </w:rPr>
            </w:pPr>
            <w:r w:rsidRPr="00244E99">
              <w:rPr>
                <w:rFonts w:ascii="宋体" w:eastAsia="宋体" w:hAnsi="宋体"/>
              </w:rPr>
              <w:t>现场采样、检测时间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0513A" w:rsidRPr="00244E99" w:rsidRDefault="007430A5" w:rsidP="007430A5">
            <w:pPr>
              <w:spacing w:line="360" w:lineRule="exact"/>
              <w:jc w:val="left"/>
              <w:rPr>
                <w:rFonts w:ascii="宋体" w:eastAsia="宋体" w:hAnsi="宋体"/>
              </w:rPr>
            </w:pPr>
            <w:r w:rsidRPr="007430A5">
              <w:rPr>
                <w:rFonts w:ascii="宋体" w:eastAsia="宋体" w:hAnsi="宋体"/>
              </w:rPr>
              <w:t>2022/6/9~6/11</w:t>
            </w:r>
          </w:p>
        </w:tc>
      </w:tr>
      <w:tr w:rsidR="001C1EC3"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1C1EC3" w:rsidRPr="008F53CF" w:rsidRDefault="001C1EC3" w:rsidP="00F6434A">
            <w:pPr>
              <w:spacing w:line="360" w:lineRule="exact"/>
              <w:jc w:val="center"/>
              <w:rPr>
                <w:rFonts w:asciiTheme="minorEastAsia" w:hAnsiTheme="minorEastAsia" w:cs="Times New Roman"/>
                <w:color w:val="000000" w:themeColor="text1"/>
                <w:szCs w:val="21"/>
              </w:rPr>
            </w:pPr>
            <w:r w:rsidRPr="008F53CF">
              <w:rPr>
                <w:rFonts w:asciiTheme="minorEastAsia" w:hAnsiTheme="minorEastAsia" w:cs="Times New Roman"/>
                <w:color w:val="000000" w:themeColor="text1"/>
                <w:szCs w:val="21"/>
              </w:rPr>
              <w:t>现场采样、检测人员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C1EC3" w:rsidRPr="008F53CF" w:rsidRDefault="007430A5" w:rsidP="005C4C54">
            <w:pPr>
              <w:spacing w:line="360" w:lineRule="exact"/>
              <w:jc w:val="left"/>
              <w:rPr>
                <w:rFonts w:asciiTheme="minorEastAsia" w:hAnsiTheme="minorEastAsia" w:cs="Times New Roman"/>
                <w:color w:val="000000" w:themeColor="text1"/>
                <w:szCs w:val="21"/>
              </w:rPr>
            </w:pPr>
            <w:r w:rsidRPr="007430A5">
              <w:rPr>
                <w:rFonts w:ascii="宋体" w:eastAsia="宋体" w:hAnsi="宋体" w:hint="eastAsia"/>
              </w:rPr>
              <w:t>常腾起、李春芽、吴越、杨斯超</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rsidR="001C1EC3" w:rsidRPr="00D0513A" w:rsidRDefault="001C1EC3" w:rsidP="008B3181">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C1EC3" w:rsidRPr="00D0513A" w:rsidRDefault="007430A5" w:rsidP="008B3181">
            <w:pPr>
              <w:spacing w:line="360" w:lineRule="exact"/>
              <w:rPr>
                <w:rFonts w:asciiTheme="minorEastAsia" w:hAnsiTheme="minorEastAsia" w:cs="Times New Roman"/>
                <w:szCs w:val="21"/>
              </w:rPr>
            </w:pPr>
            <w:r>
              <w:rPr>
                <w:rFonts w:ascii="宋体" w:eastAsia="宋体" w:hAnsi="宋体" w:hint="eastAsia"/>
              </w:rPr>
              <w:t>高淑娜</w:t>
            </w:r>
          </w:p>
        </w:tc>
      </w:tr>
      <w:tr w:rsidR="001C1EC3" w:rsidRPr="00D0513A" w:rsidTr="001C1EC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rsidR="001C1EC3" w:rsidRPr="00D0513A" w:rsidRDefault="001C1EC3"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现场采样、检测图像证明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1EC3" w:rsidRPr="005C4C54" w:rsidRDefault="007430A5" w:rsidP="00F6434A">
            <w:pPr>
              <w:spacing w:line="360" w:lineRule="exact"/>
              <w:rPr>
                <w:rFonts w:asciiTheme="minorEastAsia" w:hAnsiTheme="minorEastAsia" w:cs="Times New Roman"/>
                <w:szCs w:val="21"/>
              </w:rPr>
            </w:pPr>
            <w:r>
              <w:rPr>
                <w:noProof/>
              </w:rPr>
              <w:drawing>
                <wp:anchor distT="0" distB="0" distL="114300" distR="114300" simplePos="0" relativeHeight="251659264" behindDoc="0" locked="0" layoutInCell="1" allowOverlap="1" wp14:anchorId="48E6901B" wp14:editId="50332B4F">
                  <wp:simplePos x="0" y="0"/>
                  <wp:positionH relativeFrom="column">
                    <wp:posOffset>2162810</wp:posOffset>
                  </wp:positionH>
                  <wp:positionV relativeFrom="paragraph">
                    <wp:posOffset>46990</wp:posOffset>
                  </wp:positionV>
                  <wp:extent cx="1806575" cy="16764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6575" cy="1676400"/>
                          </a:xfrm>
                          <a:prstGeom prst="rect">
                            <a:avLst/>
                          </a:prstGeom>
                        </pic:spPr>
                      </pic:pic>
                    </a:graphicData>
                  </a:graphic>
                  <wp14:sizeRelH relativeFrom="margin">
                    <wp14:pctWidth>0</wp14:pctWidth>
                  </wp14:sizeRelH>
                  <wp14:sizeRelV relativeFrom="margin">
                    <wp14:pctHeight>0</wp14:pctHeight>
                  </wp14:sizeRelV>
                </wp:anchor>
              </w:drawing>
            </w:r>
          </w:p>
          <w:p w:rsidR="001C1EC3" w:rsidRPr="00D0513A" w:rsidRDefault="007430A5" w:rsidP="00F6434A">
            <w:pPr>
              <w:spacing w:line="360" w:lineRule="exact"/>
              <w:rPr>
                <w:rFonts w:asciiTheme="minorEastAsia" w:hAnsiTheme="minorEastAsia" w:cs="Times New Roman"/>
                <w:szCs w:val="21"/>
              </w:rPr>
            </w:pPr>
            <w:r>
              <w:rPr>
                <w:noProof/>
              </w:rPr>
              <w:drawing>
                <wp:anchor distT="0" distB="0" distL="114300" distR="114300" simplePos="0" relativeHeight="251658240" behindDoc="0" locked="0" layoutInCell="1" allowOverlap="1" wp14:anchorId="1B217DAA" wp14:editId="6EDE9BC7">
                  <wp:simplePos x="0" y="0"/>
                  <wp:positionH relativeFrom="column">
                    <wp:posOffset>74295</wp:posOffset>
                  </wp:positionH>
                  <wp:positionV relativeFrom="paragraph">
                    <wp:posOffset>13970</wp:posOffset>
                  </wp:positionV>
                  <wp:extent cx="2089150" cy="12725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150" cy="1272540"/>
                          </a:xfrm>
                          <a:prstGeom prst="rect">
                            <a:avLst/>
                          </a:prstGeom>
                        </pic:spPr>
                      </pic:pic>
                    </a:graphicData>
                  </a:graphic>
                  <wp14:sizeRelH relativeFrom="margin">
                    <wp14:pctWidth>0</wp14:pctWidth>
                  </wp14:sizeRelH>
                  <wp14:sizeRelV relativeFrom="margin">
                    <wp14:pctHeight>0</wp14:pctHeight>
                  </wp14:sizeRelV>
                </wp:anchor>
              </w:drawing>
            </w:r>
          </w:p>
          <w:p w:rsidR="001C1EC3" w:rsidRDefault="007430A5" w:rsidP="00F6434A">
            <w:pPr>
              <w:spacing w:line="360" w:lineRule="exact"/>
              <w:rPr>
                <w:rFonts w:asciiTheme="minorEastAsia" w:hAnsiTheme="minorEastAsia" w:cs="Times New Roman" w:hint="eastAsia"/>
                <w:szCs w:val="21"/>
              </w:rPr>
            </w:pPr>
            <w:r w:rsidRPr="00D0513A">
              <w:rPr>
                <w:rFonts w:asciiTheme="minorEastAsia" w:hAnsiTheme="minorEastAsia" w:cs="Times New Roman"/>
                <w:szCs w:val="21"/>
              </w:rPr>
              <w:t xml:space="preserve"> </w:t>
            </w:r>
          </w:p>
          <w:p w:rsidR="007430A5" w:rsidRDefault="007430A5" w:rsidP="00F6434A">
            <w:pPr>
              <w:spacing w:line="360" w:lineRule="exact"/>
              <w:rPr>
                <w:rFonts w:asciiTheme="minorEastAsia" w:hAnsiTheme="minorEastAsia" w:cs="Times New Roman" w:hint="eastAsia"/>
                <w:szCs w:val="21"/>
              </w:rPr>
            </w:pPr>
          </w:p>
          <w:p w:rsidR="007430A5" w:rsidRDefault="007430A5" w:rsidP="00F6434A">
            <w:pPr>
              <w:spacing w:line="360" w:lineRule="exact"/>
              <w:rPr>
                <w:rFonts w:asciiTheme="minorEastAsia" w:hAnsiTheme="minorEastAsia" w:cs="Times New Roman" w:hint="eastAsia"/>
                <w:szCs w:val="21"/>
              </w:rPr>
            </w:pPr>
          </w:p>
          <w:p w:rsidR="007430A5" w:rsidRDefault="007430A5" w:rsidP="00F6434A">
            <w:pPr>
              <w:spacing w:line="360" w:lineRule="exact"/>
              <w:rPr>
                <w:rFonts w:asciiTheme="minorEastAsia" w:hAnsiTheme="minorEastAsia" w:cs="Times New Roman" w:hint="eastAsia"/>
                <w:szCs w:val="21"/>
              </w:rPr>
            </w:pPr>
          </w:p>
          <w:p w:rsidR="007430A5" w:rsidRPr="00D0513A" w:rsidRDefault="007430A5" w:rsidP="00F6434A">
            <w:pPr>
              <w:spacing w:line="360" w:lineRule="exact"/>
              <w:rPr>
                <w:rFonts w:asciiTheme="minorEastAsia" w:hAnsiTheme="minorEastAsia" w:cs="Times New Roman"/>
                <w:szCs w:val="21"/>
              </w:rPr>
            </w:pPr>
          </w:p>
          <w:p w:rsidR="001C1EC3" w:rsidRPr="00D0513A" w:rsidRDefault="001C1EC3" w:rsidP="00F6434A">
            <w:pPr>
              <w:spacing w:line="360" w:lineRule="exact"/>
              <w:rPr>
                <w:rFonts w:asciiTheme="minorEastAsia" w:hAnsiTheme="minorEastAsia" w:cs="Times New Roman"/>
                <w:szCs w:val="21"/>
              </w:rPr>
            </w:pPr>
          </w:p>
        </w:tc>
      </w:tr>
    </w:tbl>
    <w:p w:rsidR="00D0513A" w:rsidRPr="00D0513A" w:rsidRDefault="00D0513A" w:rsidP="00D0513A">
      <w:pPr>
        <w:widowControl/>
        <w:jc w:val="left"/>
        <w:rPr>
          <w:rFonts w:asciiTheme="minorEastAsia" w:hAnsiTheme="minorEastAsia"/>
        </w:rPr>
      </w:pPr>
    </w:p>
    <w:sectPr w:rsidR="00D0513A" w:rsidRPr="00D0513A"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E08" w:rsidRDefault="00AA7E08" w:rsidP="00F86064">
      <w:r>
        <w:separator/>
      </w:r>
    </w:p>
  </w:endnote>
  <w:endnote w:type="continuationSeparator" w:id="0">
    <w:p w:rsidR="00AA7E08" w:rsidRDefault="00AA7E08"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E08" w:rsidRDefault="00AA7E08" w:rsidP="00F86064">
      <w:r>
        <w:separator/>
      </w:r>
    </w:p>
  </w:footnote>
  <w:footnote w:type="continuationSeparator" w:id="0">
    <w:p w:rsidR="00AA7E08" w:rsidRDefault="00AA7E08"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86064"/>
    <w:rsid w:val="00000D9B"/>
    <w:rsid w:val="000175E6"/>
    <w:rsid w:val="00021F64"/>
    <w:rsid w:val="0007449E"/>
    <w:rsid w:val="000B3E89"/>
    <w:rsid w:val="000C0B85"/>
    <w:rsid w:val="000C49BF"/>
    <w:rsid w:val="000E24A2"/>
    <w:rsid w:val="001C1EC3"/>
    <w:rsid w:val="001C4E31"/>
    <w:rsid w:val="00221DCD"/>
    <w:rsid w:val="00244E99"/>
    <w:rsid w:val="00257880"/>
    <w:rsid w:val="002B4027"/>
    <w:rsid w:val="002B79F4"/>
    <w:rsid w:val="002C0A41"/>
    <w:rsid w:val="002F1B9B"/>
    <w:rsid w:val="00316860"/>
    <w:rsid w:val="00352CD4"/>
    <w:rsid w:val="00360CCC"/>
    <w:rsid w:val="003715AA"/>
    <w:rsid w:val="003C2DBD"/>
    <w:rsid w:val="003D3E4E"/>
    <w:rsid w:val="003D5BBC"/>
    <w:rsid w:val="003F7C0A"/>
    <w:rsid w:val="004402F2"/>
    <w:rsid w:val="00464609"/>
    <w:rsid w:val="00473BE6"/>
    <w:rsid w:val="0049607B"/>
    <w:rsid w:val="004B5F49"/>
    <w:rsid w:val="004D4C8B"/>
    <w:rsid w:val="004E7691"/>
    <w:rsid w:val="004F020A"/>
    <w:rsid w:val="00501D89"/>
    <w:rsid w:val="00546B0A"/>
    <w:rsid w:val="00571DDF"/>
    <w:rsid w:val="005A05ED"/>
    <w:rsid w:val="005A557E"/>
    <w:rsid w:val="005C4C54"/>
    <w:rsid w:val="005C692F"/>
    <w:rsid w:val="005E7E10"/>
    <w:rsid w:val="005F2327"/>
    <w:rsid w:val="0060112C"/>
    <w:rsid w:val="0064686C"/>
    <w:rsid w:val="0067127F"/>
    <w:rsid w:val="00682A8C"/>
    <w:rsid w:val="00682F49"/>
    <w:rsid w:val="006D6198"/>
    <w:rsid w:val="006F55B2"/>
    <w:rsid w:val="006F6110"/>
    <w:rsid w:val="00717D43"/>
    <w:rsid w:val="00730E06"/>
    <w:rsid w:val="00735CAF"/>
    <w:rsid w:val="007430A5"/>
    <w:rsid w:val="00790D1D"/>
    <w:rsid w:val="007956CF"/>
    <w:rsid w:val="008256EE"/>
    <w:rsid w:val="00834E95"/>
    <w:rsid w:val="00896741"/>
    <w:rsid w:val="008E15C5"/>
    <w:rsid w:val="008F53CF"/>
    <w:rsid w:val="00921599"/>
    <w:rsid w:val="00922F7F"/>
    <w:rsid w:val="00937E4E"/>
    <w:rsid w:val="00957498"/>
    <w:rsid w:val="009C2F75"/>
    <w:rsid w:val="00A125CE"/>
    <w:rsid w:val="00A22583"/>
    <w:rsid w:val="00A65705"/>
    <w:rsid w:val="00AA7E08"/>
    <w:rsid w:val="00AC3A7F"/>
    <w:rsid w:val="00AC3F1D"/>
    <w:rsid w:val="00AE5E98"/>
    <w:rsid w:val="00B17E07"/>
    <w:rsid w:val="00B23E9B"/>
    <w:rsid w:val="00B42FEA"/>
    <w:rsid w:val="00BB1CF1"/>
    <w:rsid w:val="00BC7449"/>
    <w:rsid w:val="00C23799"/>
    <w:rsid w:val="00CB094B"/>
    <w:rsid w:val="00CC437B"/>
    <w:rsid w:val="00CC54C3"/>
    <w:rsid w:val="00CF28E4"/>
    <w:rsid w:val="00CF4DCB"/>
    <w:rsid w:val="00D0513A"/>
    <w:rsid w:val="00D11CB0"/>
    <w:rsid w:val="00D20355"/>
    <w:rsid w:val="00D55E13"/>
    <w:rsid w:val="00D63232"/>
    <w:rsid w:val="00D66254"/>
    <w:rsid w:val="00D73B43"/>
    <w:rsid w:val="00D85801"/>
    <w:rsid w:val="00DA44D0"/>
    <w:rsid w:val="00DA4EEB"/>
    <w:rsid w:val="00DD78EF"/>
    <w:rsid w:val="00E131B1"/>
    <w:rsid w:val="00E31635"/>
    <w:rsid w:val="00E43B16"/>
    <w:rsid w:val="00EA0299"/>
    <w:rsid w:val="00EC62F7"/>
    <w:rsid w:val="00EC658B"/>
    <w:rsid w:val="00EE3D64"/>
    <w:rsid w:val="00F04AAE"/>
    <w:rsid w:val="00F27EB9"/>
    <w:rsid w:val="00F67FD5"/>
    <w:rsid w:val="00F86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B43"/>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4AD28-792C-4906-961A-93695241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42</Words>
  <Characters>243</Characters>
  <Application>Microsoft Office Word</Application>
  <DocSecurity>0</DocSecurity>
  <Lines>2</Lines>
  <Paragraphs>1</Paragraphs>
  <ScaleCrop>false</ScaleCrop>
  <Company>CHINA</Company>
  <LinksUpToDate>false</LinksUpToDate>
  <CharactersWithSpaces>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DELL</cp:lastModifiedBy>
  <cp:revision>26</cp:revision>
  <dcterms:created xsi:type="dcterms:W3CDTF">2022-06-20T09:08:00Z</dcterms:created>
  <dcterms:modified xsi:type="dcterms:W3CDTF">2022-09-05T07:59:00Z</dcterms:modified>
</cp:coreProperties>
</file>