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6DDFA6B" w:rsidR="00D0513A" w:rsidRPr="00D0513A" w:rsidRDefault="00D132A4" w:rsidP="00F6434A">
            <w:pPr>
              <w:spacing w:line="360" w:lineRule="exact"/>
              <w:rPr>
                <w:rFonts w:asciiTheme="minorEastAsia" w:hAnsiTheme="minorEastAsia" w:cs="Times New Roman"/>
                <w:szCs w:val="21"/>
              </w:rPr>
            </w:pPr>
            <w:r w:rsidRPr="00D62314">
              <w:rPr>
                <w:rFonts w:ascii="宋体" w:eastAsia="宋体" w:hAnsi="宋体" w:hint="eastAsia"/>
                <w:color w:val="000000"/>
                <w:sz w:val="18"/>
                <w:szCs w:val="18"/>
              </w:rPr>
              <w:t>宁波嘉</w:t>
            </w:r>
            <w:proofErr w:type="gramStart"/>
            <w:r w:rsidRPr="00D62314">
              <w:rPr>
                <w:rFonts w:ascii="宋体" w:eastAsia="宋体" w:hAnsi="宋体" w:hint="eastAsia"/>
                <w:color w:val="000000"/>
                <w:sz w:val="18"/>
                <w:szCs w:val="18"/>
              </w:rPr>
              <w:t>彰电子</w:t>
            </w:r>
            <w:proofErr w:type="gramEnd"/>
            <w:r w:rsidRPr="00D62314">
              <w:rPr>
                <w:rFonts w:ascii="宋体" w:eastAsia="宋体" w:hAnsi="宋体" w:hint="eastAsia"/>
                <w:color w:val="000000"/>
                <w:sz w:val="18"/>
                <w:szCs w:val="18"/>
              </w:rPr>
              <w:t>五金有限公司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273634" w:rsidR="00D0513A" w:rsidRPr="00E567F4" w:rsidRDefault="00D132A4" w:rsidP="00F6434A">
            <w:pPr>
              <w:spacing w:line="360" w:lineRule="exact"/>
              <w:rPr>
                <w:rFonts w:asciiTheme="minorEastAsia" w:hAnsiTheme="minorEastAsia" w:cs="Times New Roman"/>
                <w:szCs w:val="21"/>
              </w:rPr>
            </w:pPr>
            <w:r w:rsidRPr="00D62314">
              <w:rPr>
                <w:rFonts w:ascii="宋体" w:eastAsia="宋体" w:hAnsi="宋体" w:hint="eastAsia"/>
                <w:color w:val="000000"/>
                <w:sz w:val="18"/>
                <w:szCs w:val="18"/>
              </w:rPr>
              <w:t>宁波市北仑区大碶街道沿山河路北路3</w:t>
            </w:r>
            <w:r w:rsidRPr="00D62314">
              <w:rPr>
                <w:rFonts w:ascii="宋体" w:eastAsia="宋体" w:hAnsi="宋体"/>
                <w:color w:val="000000"/>
                <w:sz w:val="18"/>
                <w:szCs w:val="18"/>
              </w:rPr>
              <w:t>5</w:t>
            </w:r>
            <w:r w:rsidRPr="00D62314">
              <w:rPr>
                <w:rFonts w:ascii="宋体" w:eastAsia="宋体" w:hAnsi="宋体" w:hint="eastAsia"/>
                <w:color w:val="000000"/>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82FFBC6" w:rsidR="00D0513A" w:rsidRPr="00D0513A" w:rsidRDefault="00D132A4" w:rsidP="00F6434A">
            <w:pPr>
              <w:spacing w:line="360" w:lineRule="exact"/>
              <w:rPr>
                <w:rFonts w:asciiTheme="minorEastAsia" w:hAnsiTheme="minorEastAsia" w:cs="Times New Roman"/>
                <w:szCs w:val="21"/>
              </w:rPr>
            </w:pPr>
            <w:r w:rsidRPr="00D62314">
              <w:rPr>
                <w:rFonts w:ascii="宋体" w:eastAsia="宋体" w:hAnsi="宋体" w:hint="eastAsia"/>
                <w:color w:val="000000"/>
                <w:sz w:val="18"/>
                <w:szCs w:val="18"/>
              </w:rPr>
              <w:t>彭运平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F307E3B" w:rsidR="00D0513A" w:rsidRPr="00E567F4" w:rsidRDefault="00D132A4" w:rsidP="003721B6">
            <w:pPr>
              <w:spacing w:line="360" w:lineRule="exact"/>
              <w:rPr>
                <w:rFonts w:asciiTheme="minorEastAsia" w:hAnsiTheme="minorEastAsia" w:cs="Times New Roman"/>
                <w:szCs w:val="21"/>
              </w:rPr>
            </w:pPr>
            <w:r w:rsidRPr="00D132A4">
              <w:rPr>
                <w:rFonts w:asciiTheme="minorEastAsia" w:hAnsiTheme="minorEastAsia" w:cs="Times New Roman" w:hint="eastAsia"/>
                <w:szCs w:val="21"/>
              </w:rPr>
              <w:t>宁波嘉</w:t>
            </w:r>
            <w:proofErr w:type="gramStart"/>
            <w:r w:rsidRPr="00D132A4">
              <w:rPr>
                <w:rFonts w:asciiTheme="minorEastAsia" w:hAnsiTheme="minorEastAsia" w:cs="Times New Roman" w:hint="eastAsia"/>
                <w:szCs w:val="21"/>
              </w:rPr>
              <w:t>彰电子</w:t>
            </w:r>
            <w:proofErr w:type="gramEnd"/>
            <w:r w:rsidRPr="00D132A4">
              <w:rPr>
                <w:rFonts w:asciiTheme="minorEastAsia" w:hAnsiTheme="minorEastAsia" w:cs="Times New Roman" w:hint="eastAsia"/>
                <w:szCs w:val="21"/>
              </w:rPr>
              <w:t>五金有限公司</w:t>
            </w:r>
            <w:r w:rsidR="00E567F4" w:rsidRPr="00E567F4">
              <w:rPr>
                <w:rFonts w:asciiTheme="minorEastAsia" w:hAnsiTheme="minorEastAsia" w:cs="Times New Roman"/>
                <w:szCs w:val="21"/>
              </w:rPr>
              <w:t>职业病危害现状评价报告书</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C2D79E"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D132A4">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BFF8E9" w:rsidR="00D0513A" w:rsidRPr="00D0513A" w:rsidRDefault="00D132A4" w:rsidP="00F6434A">
            <w:pPr>
              <w:spacing w:line="360" w:lineRule="exact"/>
              <w:rPr>
                <w:rFonts w:asciiTheme="minorEastAsia" w:hAnsiTheme="minorEastAsia" w:cs="Times New Roman"/>
                <w:szCs w:val="21"/>
              </w:rPr>
            </w:pPr>
            <w:r>
              <w:rPr>
                <w:rFonts w:ascii="宋体" w:eastAsia="宋体" w:hAnsi="宋体"/>
                <w:color w:val="000000"/>
                <w:sz w:val="18"/>
                <w:szCs w:val="18"/>
              </w:rPr>
              <w:t>2022.06.06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6601879" w:rsidR="00D0513A" w:rsidRPr="00D0513A" w:rsidRDefault="00D132A4" w:rsidP="00F6434A">
            <w:pPr>
              <w:spacing w:line="360" w:lineRule="exact"/>
              <w:rPr>
                <w:rFonts w:asciiTheme="minorEastAsia" w:hAnsiTheme="minorEastAsia" w:cs="Times New Roman"/>
                <w:szCs w:val="21"/>
              </w:rPr>
            </w:pPr>
            <w:r w:rsidRPr="00D62314">
              <w:rPr>
                <w:rFonts w:ascii="宋体" w:eastAsia="宋体" w:hAnsi="宋体" w:hint="eastAsia"/>
                <w:color w:val="000000"/>
                <w:sz w:val="18"/>
                <w:szCs w:val="18"/>
              </w:rPr>
              <w:t>林彦铭、刘丽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88DF94E" w:rsidR="00D0513A" w:rsidRPr="00D0513A" w:rsidRDefault="00D132A4" w:rsidP="00F6434A">
            <w:pPr>
              <w:spacing w:line="360" w:lineRule="exact"/>
              <w:rPr>
                <w:rFonts w:asciiTheme="minorEastAsia" w:hAnsiTheme="minorEastAsia" w:cs="Times New Roman"/>
                <w:szCs w:val="21"/>
              </w:rPr>
            </w:pPr>
            <w:r w:rsidRPr="00D62314">
              <w:rPr>
                <w:rFonts w:ascii="宋体" w:eastAsia="宋体" w:hAnsi="宋体" w:hint="eastAsia"/>
                <w:color w:val="000000"/>
                <w:sz w:val="18"/>
                <w:szCs w:val="18"/>
              </w:rPr>
              <w:t>彭运平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651CB6" w14:textId="67550F5F" w:rsidR="00665E26" w:rsidRPr="00D0513A" w:rsidRDefault="00665E26" w:rsidP="00F6434A">
            <w:pPr>
              <w:spacing w:line="360" w:lineRule="exact"/>
              <w:rPr>
                <w:rFonts w:asciiTheme="minorEastAsia" w:hAnsiTheme="minorEastAsia" w:cs="Times New Roman"/>
                <w:szCs w:val="21"/>
              </w:rPr>
            </w:pP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453BA201" w:rsidR="00D0513A" w:rsidRPr="00D0513A" w:rsidRDefault="00E567F4" w:rsidP="00F6434A">
            <w:pPr>
              <w:spacing w:line="360" w:lineRule="exact"/>
              <w:rPr>
                <w:rFonts w:asciiTheme="minorEastAsia" w:hAnsiTheme="minorEastAsia" w:cs="Times New Roman"/>
                <w:szCs w:val="21"/>
              </w:rPr>
            </w:pPr>
            <w:r>
              <w:rPr>
                <w:rFonts w:asciiTheme="minorEastAsia" w:hAnsiTheme="minorEastAsia" w:cs="Times New Roman" w:hint="eastAsia"/>
                <w:szCs w:val="21"/>
              </w:rPr>
              <w:t>不让拍照</w:t>
            </w: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FE0E432" w:rsidR="00D0513A" w:rsidRPr="00706E88" w:rsidRDefault="00D132A4" w:rsidP="00F6434A">
            <w:pPr>
              <w:spacing w:line="360" w:lineRule="exact"/>
              <w:rPr>
                <w:rFonts w:asciiTheme="minorEastAsia" w:hAnsiTheme="minorEastAsia" w:cs="Times New Roman"/>
                <w:color w:val="000000" w:themeColor="text1"/>
                <w:szCs w:val="21"/>
              </w:rPr>
            </w:pPr>
            <w:r>
              <w:rPr>
                <w:rFonts w:ascii="宋体" w:eastAsia="宋体" w:hAnsi="宋体"/>
                <w:color w:val="000000"/>
                <w:sz w:val="18"/>
                <w:szCs w:val="18"/>
              </w:rPr>
              <w:t>2022.06.15</w:t>
            </w:r>
            <w:r>
              <w:rPr>
                <w:rFonts w:ascii="宋体" w:eastAsia="宋体" w:hAnsi="宋体" w:hint="eastAsia"/>
                <w:color w:val="000000"/>
                <w:sz w:val="18"/>
                <w:szCs w:val="18"/>
              </w:rPr>
              <w:t>~</w:t>
            </w:r>
            <w:r>
              <w:rPr>
                <w:rFonts w:ascii="宋体" w:eastAsia="宋体" w:hAnsi="宋体"/>
                <w:color w:val="000000"/>
                <w:sz w:val="18"/>
                <w:szCs w:val="18"/>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A6A91A7" w:rsidR="00D0513A" w:rsidRPr="00D0513A" w:rsidRDefault="00D132A4" w:rsidP="00F6434A">
            <w:pPr>
              <w:spacing w:line="360" w:lineRule="exact"/>
              <w:rPr>
                <w:rFonts w:asciiTheme="minorEastAsia" w:hAnsiTheme="minorEastAsia" w:cs="Times New Roman"/>
                <w:szCs w:val="21"/>
              </w:rPr>
            </w:pPr>
            <w:r w:rsidRPr="00D62314">
              <w:rPr>
                <w:rFonts w:ascii="宋体" w:eastAsia="宋体" w:hAnsi="宋体" w:hint="eastAsia"/>
                <w:color w:val="000000"/>
                <w:sz w:val="18"/>
                <w:szCs w:val="18"/>
              </w:rPr>
              <w:t>常腾起、林彦铭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24D4A8" w:rsidR="00D0513A" w:rsidRPr="00D0513A" w:rsidRDefault="00D132A4" w:rsidP="00F6434A">
            <w:pPr>
              <w:spacing w:line="360" w:lineRule="exact"/>
              <w:rPr>
                <w:rFonts w:asciiTheme="minorEastAsia" w:hAnsiTheme="minorEastAsia" w:cs="Times New Roman"/>
                <w:szCs w:val="21"/>
              </w:rPr>
            </w:pPr>
            <w:r w:rsidRPr="00D62314">
              <w:rPr>
                <w:rFonts w:ascii="宋体" w:eastAsia="宋体" w:hAnsi="宋体" w:hint="eastAsia"/>
                <w:color w:val="000000"/>
                <w:sz w:val="18"/>
                <w:szCs w:val="18"/>
              </w:rPr>
              <w:t>彭运平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5DE64D11" w:rsidR="00D0513A" w:rsidRPr="00D0513A" w:rsidRDefault="00D0513A" w:rsidP="00F6434A">
            <w:pPr>
              <w:spacing w:line="360" w:lineRule="exact"/>
              <w:rPr>
                <w:rFonts w:asciiTheme="minorEastAsia" w:hAnsiTheme="minorEastAsia" w:cs="Times New Roman"/>
                <w:szCs w:val="21"/>
              </w:rPr>
            </w:pP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2EEBEF1F" w:rsidR="00D0513A" w:rsidRPr="00D0513A" w:rsidRDefault="00D0513A" w:rsidP="00F6434A">
            <w:pPr>
              <w:spacing w:line="360" w:lineRule="exact"/>
              <w:rPr>
                <w:rFonts w:asciiTheme="minorEastAsia" w:hAnsiTheme="minorEastAsia" w:cs="Times New Roman"/>
                <w:szCs w:val="21"/>
              </w:rPr>
            </w:pPr>
          </w:p>
          <w:p w14:paraId="2A132941" w14:textId="77777777" w:rsidR="00E567F4" w:rsidRPr="00D0513A" w:rsidRDefault="00E567F4" w:rsidP="00E567F4">
            <w:pPr>
              <w:spacing w:line="360" w:lineRule="exact"/>
              <w:rPr>
                <w:rFonts w:asciiTheme="minorEastAsia" w:hAnsiTheme="minorEastAsia" w:cs="Times New Roman"/>
                <w:szCs w:val="21"/>
              </w:rPr>
            </w:pPr>
            <w:r>
              <w:rPr>
                <w:rFonts w:asciiTheme="minorEastAsia" w:hAnsiTheme="minorEastAsia" w:cs="Times New Roman" w:hint="eastAsia"/>
                <w:szCs w:val="21"/>
              </w:rPr>
              <w:t>不让拍照</w:t>
            </w:r>
          </w:p>
          <w:p w14:paraId="6EF0318B" w14:textId="77777777" w:rsidR="00E567F4" w:rsidRPr="00D0513A" w:rsidRDefault="00E567F4"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74EC" w14:textId="77777777" w:rsidR="00343766" w:rsidRDefault="00343766" w:rsidP="00F86064">
      <w:r>
        <w:separator/>
      </w:r>
    </w:p>
  </w:endnote>
  <w:endnote w:type="continuationSeparator" w:id="0">
    <w:p w14:paraId="0A532C5D" w14:textId="77777777" w:rsidR="00343766" w:rsidRDefault="0034376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A105" w14:textId="77777777" w:rsidR="00343766" w:rsidRDefault="00343766" w:rsidP="00F86064">
      <w:r>
        <w:separator/>
      </w:r>
    </w:p>
  </w:footnote>
  <w:footnote w:type="continuationSeparator" w:id="0">
    <w:p w14:paraId="0577A067" w14:textId="77777777" w:rsidR="00343766" w:rsidRDefault="0034376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43766"/>
    <w:rsid w:val="00352CD4"/>
    <w:rsid w:val="003715AA"/>
    <w:rsid w:val="003721B6"/>
    <w:rsid w:val="003D3E4E"/>
    <w:rsid w:val="003D5BBC"/>
    <w:rsid w:val="003F7C0A"/>
    <w:rsid w:val="00455D0E"/>
    <w:rsid w:val="00464609"/>
    <w:rsid w:val="0049607B"/>
    <w:rsid w:val="004E7691"/>
    <w:rsid w:val="004F14B2"/>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132A4"/>
    <w:rsid w:val="00D85801"/>
    <w:rsid w:val="00DA44D0"/>
    <w:rsid w:val="00DD78EF"/>
    <w:rsid w:val="00E131B1"/>
    <w:rsid w:val="00E408B6"/>
    <w:rsid w:val="00E567F4"/>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14</cp:revision>
  <dcterms:created xsi:type="dcterms:W3CDTF">2022-06-20T09:08:00Z</dcterms:created>
  <dcterms:modified xsi:type="dcterms:W3CDTF">2022-09-07T07:01:00Z</dcterms:modified>
</cp:coreProperties>
</file>