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99E7C3" w:rsidR="00D0513A" w:rsidRPr="00D0513A" w:rsidRDefault="00124F30"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w:t>
            </w:r>
            <w:r w:rsidR="00431A0D">
              <w:rPr>
                <w:rFonts w:asciiTheme="minorEastAsia" w:hAnsiTheme="minorEastAsia" w:cs="Times New Roman" w:hint="eastAsia"/>
                <w:color w:val="000000" w:themeColor="text1"/>
                <w:szCs w:val="21"/>
              </w:rPr>
              <w:t>全力机械模具</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170A97" w:rsidR="00D0513A" w:rsidRPr="00D0513A" w:rsidRDefault="00431A0D" w:rsidP="00F6434A">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Pr>
                <w:rFonts w:ascii="Times New Roman" w:hint="eastAsia"/>
                <w:szCs w:val="28"/>
              </w:rPr>
              <w:t>象山县滨海工业园金兴路</w:t>
            </w:r>
            <w:r>
              <w:rPr>
                <w:rFonts w:ascii="Times New Roman" w:hint="eastAsia"/>
                <w:szCs w:val="28"/>
              </w:rPr>
              <w:t>29</w:t>
            </w:r>
            <w:r>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698F52" w:rsidR="00D0513A" w:rsidRPr="00D0513A" w:rsidRDefault="00431A0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叶敏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6C7E8C" w:rsidR="00D0513A" w:rsidRPr="00D0513A" w:rsidRDefault="00431A0D"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宁波全力机械模具</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204614" w:rsidR="00D0513A" w:rsidRPr="00D0513A" w:rsidRDefault="00124F30"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431A0D">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43703" w:rsidR="00D0513A" w:rsidRPr="00D0513A" w:rsidRDefault="00124F30" w:rsidP="00431A0D">
            <w:pPr>
              <w:spacing w:line="360" w:lineRule="exact"/>
              <w:rPr>
                <w:rFonts w:asciiTheme="minorEastAsia" w:hAnsiTheme="minorEastAsia" w:cs="Times New Roman"/>
                <w:szCs w:val="21"/>
              </w:rPr>
            </w:pPr>
            <w:r>
              <w:rPr>
                <w:rFonts w:asciiTheme="minorEastAsia" w:hAnsiTheme="minorEastAsia" w:cs="Times New Roman"/>
                <w:szCs w:val="21"/>
              </w:rPr>
              <w:t>2022.</w:t>
            </w:r>
            <w:r w:rsidR="00D8047B">
              <w:rPr>
                <w:rFonts w:asciiTheme="minorEastAsia" w:hAnsiTheme="minorEastAsia" w:cs="Times New Roman" w:hint="eastAsia"/>
                <w:szCs w:val="21"/>
              </w:rPr>
              <w:t>0</w:t>
            </w:r>
            <w:r w:rsidR="00431A0D">
              <w:rPr>
                <w:rFonts w:asciiTheme="minorEastAsia" w:hAnsiTheme="minorEastAsia" w:cs="Times New Roman" w:hint="eastAsia"/>
                <w:szCs w:val="21"/>
              </w:rPr>
              <w:t>6</w:t>
            </w:r>
            <w:r>
              <w:rPr>
                <w:rFonts w:asciiTheme="minorEastAsia" w:hAnsiTheme="minorEastAsia" w:cs="Times New Roman"/>
                <w:szCs w:val="21"/>
              </w:rPr>
              <w:t>.</w:t>
            </w:r>
            <w:r w:rsidR="00431A0D">
              <w:rPr>
                <w:rFonts w:asciiTheme="minorEastAsia" w:hAnsiTheme="minorEastAsia" w:cs="Times New Roman" w:hint="eastAsia"/>
                <w:szCs w:val="21"/>
              </w:rPr>
              <w:t>26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15243F2" w:rsidR="00D0513A" w:rsidRPr="00D0513A" w:rsidRDefault="00431A0D" w:rsidP="00124F30">
            <w:pPr>
              <w:spacing w:line="360" w:lineRule="exact"/>
              <w:rPr>
                <w:rFonts w:asciiTheme="minorEastAsia" w:hAnsiTheme="minorEastAsia" w:cs="Times New Roman"/>
                <w:szCs w:val="21"/>
              </w:rPr>
            </w:pPr>
            <w:r>
              <w:rPr>
                <w:rFonts w:asciiTheme="minorEastAsia" w:hAnsiTheme="minorEastAsia" w:cs="Times New Roman" w:hint="eastAsia"/>
                <w:szCs w:val="21"/>
              </w:rPr>
              <w:t>徐磊杰、郑刚超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3D7233" w:rsidR="00D0513A" w:rsidRPr="00D0513A" w:rsidRDefault="00431A0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叶敏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5A273C02" w:rsidR="00D0513A" w:rsidRPr="00D0513A" w:rsidRDefault="00431A0D"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17DB1BE6" wp14:editId="34873FB4">
                  <wp:extent cx="2226267" cy="2333625"/>
                  <wp:effectExtent l="0" t="0" r="3175" b="0"/>
                  <wp:docPr id="5" name="图片 5" descr="F:\评价报告\2022\第3季度\全力机械\企业资料\照片\1661733584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评价报告\2022\第3季度\全力机械\企业资料\照片\166173358447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032" t="27987" r="3633" b="27556"/>
                          <a:stretch/>
                        </pic:blipFill>
                        <pic:spPr bwMode="auto">
                          <a:xfrm>
                            <a:off x="0" y="0"/>
                            <a:ext cx="2226267" cy="233362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54340AE" w:rsidR="00D0513A" w:rsidRPr="00D0513A" w:rsidRDefault="00D0513A" w:rsidP="00431A0D">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124F30">
              <w:rPr>
                <w:rFonts w:asciiTheme="minorEastAsia" w:hAnsiTheme="minorEastAsia" w:cs="Times New Roman" w:hint="eastAsia"/>
                <w:szCs w:val="21"/>
              </w:rPr>
              <w:t>0</w:t>
            </w:r>
            <w:r w:rsidR="00431A0D">
              <w:rPr>
                <w:rFonts w:asciiTheme="minorEastAsia" w:hAnsiTheme="minorEastAsia" w:cs="Times New Roman" w:hint="eastAsia"/>
                <w:szCs w:val="21"/>
              </w:rPr>
              <w:t>7.7-9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E017C2" w:rsidR="00D0513A" w:rsidRPr="00D0513A" w:rsidRDefault="00431A0D"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汪鹏利</w:t>
            </w:r>
            <w:proofErr w:type="gramEnd"/>
            <w:r>
              <w:rPr>
                <w:rFonts w:asciiTheme="minorEastAsia" w:hAnsiTheme="minorEastAsia" w:cs="Times New Roman" w:hint="eastAsia"/>
                <w:szCs w:val="21"/>
              </w:rPr>
              <w:t>、</w:t>
            </w: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交洁、周钱钱、徐磊杰、郑刚超、杨斯超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A825D8" w:rsidR="00D0513A" w:rsidRPr="00D0513A" w:rsidRDefault="00431A0D" w:rsidP="00F6434A">
            <w:pPr>
              <w:spacing w:line="360" w:lineRule="exact"/>
              <w:rPr>
                <w:rFonts w:asciiTheme="minorEastAsia" w:hAnsiTheme="minorEastAsia" w:cs="Times New Roman"/>
                <w:szCs w:val="21"/>
              </w:rPr>
            </w:pPr>
            <w:r>
              <w:rPr>
                <w:rFonts w:asciiTheme="minorEastAsia" w:hAnsiTheme="minorEastAsia" w:cs="Times New Roman" w:hint="eastAsia"/>
                <w:szCs w:val="21"/>
              </w:rPr>
              <w:t>叶敏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30DA1D83" w:rsidR="00D0513A" w:rsidRPr="00D0513A" w:rsidRDefault="00431A0D"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446E5E4B" wp14:editId="38F76906">
                  <wp:extent cx="2352675" cy="2415000"/>
                  <wp:effectExtent l="0" t="0" r="0" b="4445"/>
                  <wp:docPr id="3" name="图片 3" descr="F:\评价报告\2022\第3季度\全力机械\企业资料\照片\1661733584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3季度\全力机械\企业资料\照片\166173358439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239" r="2868" b="26480"/>
                          <a:stretch/>
                        </pic:blipFill>
                        <pic:spPr bwMode="auto">
                          <a:xfrm>
                            <a:off x="0" y="0"/>
                            <a:ext cx="2354330" cy="24166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5717F" w14:textId="77777777" w:rsidR="00C927C5" w:rsidRDefault="00C927C5" w:rsidP="00F86064">
      <w:r>
        <w:separator/>
      </w:r>
    </w:p>
  </w:endnote>
  <w:endnote w:type="continuationSeparator" w:id="0">
    <w:p w14:paraId="3FAA2A43" w14:textId="77777777" w:rsidR="00C927C5" w:rsidRDefault="00C927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3E004" w14:textId="77777777" w:rsidR="00C927C5" w:rsidRDefault="00C927C5" w:rsidP="00F86064">
      <w:r>
        <w:separator/>
      </w:r>
    </w:p>
  </w:footnote>
  <w:footnote w:type="continuationSeparator" w:id="0">
    <w:p w14:paraId="6CB800B5" w14:textId="77777777" w:rsidR="00C927C5" w:rsidRDefault="00C927C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921599"/>
    <w:rsid w:val="00922F7F"/>
    <w:rsid w:val="00937E4E"/>
    <w:rsid w:val="00957498"/>
    <w:rsid w:val="00A125CE"/>
    <w:rsid w:val="00A22583"/>
    <w:rsid w:val="00A65705"/>
    <w:rsid w:val="00AC3A7F"/>
    <w:rsid w:val="00AC3F1D"/>
    <w:rsid w:val="00AC7878"/>
    <w:rsid w:val="00B17E07"/>
    <w:rsid w:val="00B23E9B"/>
    <w:rsid w:val="00B42FEA"/>
    <w:rsid w:val="00BC7449"/>
    <w:rsid w:val="00C23799"/>
    <w:rsid w:val="00C927C5"/>
    <w:rsid w:val="00CB094B"/>
    <w:rsid w:val="00CC437B"/>
    <w:rsid w:val="00CF28E4"/>
    <w:rsid w:val="00CF4DCB"/>
    <w:rsid w:val="00D0513A"/>
    <w:rsid w:val="00D8047B"/>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66743-D653-4FB1-8B37-8F17A4C9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2022-06-20T09:08:00Z</dcterms:created>
  <dcterms:modified xsi:type="dcterms:W3CDTF">2022-09-09T08:22:00Z</dcterms:modified>
</cp:coreProperties>
</file>