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E708F9" w:rsidRDefault="00E708F9" w:rsidP="00F6434A">
            <w:pPr>
              <w:spacing w:line="360" w:lineRule="exact"/>
              <w:rPr>
                <w:rFonts w:ascii="宋体" w:eastAsia="宋体" w:hAnsi="宋体" w:cs="Times New Roman"/>
                <w:color w:val="000000"/>
                <w:szCs w:val="21"/>
              </w:rPr>
            </w:pPr>
            <w:r>
              <w:rPr>
                <w:rFonts w:ascii="宋体" w:eastAsia="宋体" w:hAnsi="宋体" w:cs="Times New Roman" w:hint="eastAsia"/>
                <w:color w:val="000000"/>
                <w:szCs w:val="21"/>
              </w:rPr>
              <w:t>库柏（宁波）电气有限公司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E708F9" w:rsidRDefault="00E708F9" w:rsidP="00CD6CD5">
            <w:pPr>
              <w:spacing w:line="360" w:lineRule="exact"/>
              <w:jc w:val="left"/>
              <w:rPr>
                <w:rFonts w:ascii="宋体" w:eastAsia="宋体" w:hAnsi="宋体" w:cs="Times New Roman"/>
                <w:color w:val="000000"/>
                <w:szCs w:val="21"/>
              </w:rPr>
            </w:pPr>
            <w:r w:rsidRPr="00E708F9">
              <w:rPr>
                <w:rFonts w:ascii="宋体" w:eastAsia="宋体" w:hAnsi="宋体" w:cs="Times New Roman" w:hint="eastAsia"/>
                <w:color w:val="000000"/>
                <w:szCs w:val="21"/>
              </w:rPr>
              <w:t>宁波市杭州湾新区滨海二路439</w:t>
            </w:r>
            <w:r w:rsidRPr="00E708F9">
              <w:rPr>
                <w:rFonts w:ascii="宋体" w:eastAsia="宋体" w:hAnsi="宋体" w:cs="Times New Roman"/>
                <w:color w:val="000000"/>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E708F9" w:rsidRDefault="00D0513A" w:rsidP="00F6434A">
            <w:pPr>
              <w:spacing w:line="360" w:lineRule="exact"/>
              <w:jc w:val="center"/>
              <w:rPr>
                <w:rFonts w:ascii="宋体" w:eastAsia="宋体" w:hAnsi="宋体" w:cs="Times New Roman"/>
                <w:color w:val="000000"/>
                <w:szCs w:val="21"/>
              </w:rPr>
            </w:pPr>
            <w:r w:rsidRPr="00E708F9">
              <w:rPr>
                <w:rFonts w:ascii="宋体" w:eastAsia="宋体" w:hAnsi="宋体" w:cs="Times New Roman"/>
                <w:color w:val="000000"/>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5940D9" w:rsidRDefault="00E708F9" w:rsidP="00F6434A">
            <w:pPr>
              <w:spacing w:line="360" w:lineRule="exact"/>
              <w:rPr>
                <w:rFonts w:asciiTheme="minorEastAsia" w:hAnsiTheme="minorEastAsia" w:cs="Times New Roman"/>
                <w:color w:val="000000" w:themeColor="text1"/>
                <w:szCs w:val="21"/>
              </w:rPr>
            </w:pPr>
            <w:r>
              <w:rPr>
                <w:rFonts w:ascii="宋体" w:eastAsia="宋体" w:hAnsi="宋体" w:hint="eastAsia"/>
                <w:color w:val="000000"/>
                <w:sz w:val="18"/>
                <w:szCs w:val="18"/>
              </w:rPr>
              <w:t>乐奇侠</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E708F9" w:rsidRDefault="00E708F9" w:rsidP="00F6434A">
            <w:pPr>
              <w:spacing w:line="360" w:lineRule="exact"/>
              <w:rPr>
                <w:rFonts w:ascii="宋体" w:eastAsia="宋体" w:hAnsi="宋体" w:cs="Times New Roman"/>
                <w:color w:val="000000"/>
                <w:szCs w:val="21"/>
              </w:rPr>
            </w:pPr>
            <w:r>
              <w:rPr>
                <w:rFonts w:ascii="宋体" w:eastAsia="宋体" w:hAnsi="宋体" w:cs="Times New Roman" w:hint="eastAsia"/>
                <w:color w:val="000000"/>
                <w:szCs w:val="21"/>
              </w:rPr>
              <w:t>库柏（宁波）电气有限公司</w:t>
            </w:r>
            <w:r w:rsidR="002F1B9B" w:rsidRPr="00E708F9">
              <w:rPr>
                <w:rFonts w:ascii="宋体" w:eastAsia="宋体" w:hAnsi="宋体" w:cs="Times New Roman" w:hint="eastAsia"/>
                <w:color w:val="000000"/>
                <w:szCs w:val="21"/>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E708F9" w:rsidRDefault="00E708F9" w:rsidP="00DF48A3">
            <w:pPr>
              <w:spacing w:line="360" w:lineRule="exact"/>
              <w:rPr>
                <w:rFonts w:ascii="宋体" w:eastAsia="宋体" w:hAnsi="宋体" w:cs="Times New Roman"/>
                <w:color w:val="000000"/>
                <w:szCs w:val="21"/>
              </w:rPr>
            </w:pPr>
            <w:r w:rsidRPr="00E708F9">
              <w:rPr>
                <w:rFonts w:ascii="宋体" w:eastAsia="宋体" w:hAnsi="宋体" w:cs="Times New Roman" w:hint="eastAsia"/>
                <w:color w:val="000000"/>
                <w:szCs w:val="21"/>
              </w:rPr>
              <w:t>王文燕、邓交洁、井瑜、林彦铭、柳晓静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E708F9" w:rsidRDefault="00E708F9" w:rsidP="005B4D48">
            <w:pPr>
              <w:spacing w:line="360" w:lineRule="exact"/>
              <w:rPr>
                <w:rFonts w:ascii="宋体" w:eastAsia="宋体" w:hAnsi="宋体" w:cs="Times New Roman"/>
                <w:color w:val="000000"/>
                <w:szCs w:val="21"/>
              </w:rPr>
            </w:pPr>
            <w:r w:rsidRPr="00E708F9">
              <w:rPr>
                <w:rFonts w:ascii="宋体" w:eastAsia="宋体" w:hAnsi="宋体" w:cs="Times New Roman"/>
                <w:color w:val="000000"/>
                <w:szCs w:val="21"/>
              </w:rPr>
              <w:t>2022/6/12</w:t>
            </w: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940D9" w:rsidRPr="005940D9" w:rsidRDefault="00E708F9" w:rsidP="00FB6677">
            <w:pPr>
              <w:adjustRightInd w:val="0"/>
              <w:snapToGrid w:val="0"/>
              <w:spacing w:line="250" w:lineRule="exact"/>
              <w:jc w:val="left"/>
              <w:rPr>
                <w:rFonts w:ascii="宋体" w:eastAsia="宋体" w:hAnsi="宋体" w:cs="Times New Roman"/>
                <w:color w:val="000000"/>
                <w:szCs w:val="21"/>
              </w:rPr>
            </w:pPr>
            <w:r w:rsidRPr="00E708F9">
              <w:rPr>
                <w:rFonts w:ascii="宋体" w:eastAsia="宋体" w:hAnsi="宋体" w:cs="Times New Roman" w:hint="eastAsia"/>
                <w:color w:val="000000"/>
                <w:szCs w:val="21"/>
              </w:rPr>
              <w:t>刘颖东、梅宇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40D9" w:rsidRPr="00E708F9" w:rsidRDefault="005940D9" w:rsidP="00F6434A">
            <w:pPr>
              <w:spacing w:line="360" w:lineRule="exact"/>
              <w:jc w:val="center"/>
              <w:rPr>
                <w:rFonts w:ascii="宋体" w:eastAsia="宋体" w:hAnsi="宋体" w:cs="Times New Roman"/>
                <w:color w:val="000000"/>
                <w:szCs w:val="21"/>
              </w:rPr>
            </w:pPr>
            <w:r w:rsidRPr="00E708F9">
              <w:rPr>
                <w:rFonts w:ascii="宋体" w:eastAsia="宋体" w:hAnsi="宋体" w:cs="Times New Roman"/>
                <w:color w:val="000000"/>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5940D9" w:rsidRPr="00E708F9" w:rsidRDefault="00E708F9" w:rsidP="00F6434A">
            <w:pPr>
              <w:spacing w:line="360" w:lineRule="exact"/>
              <w:rPr>
                <w:rFonts w:ascii="宋体" w:eastAsia="宋体" w:hAnsi="宋体" w:cs="Times New Roman"/>
                <w:color w:val="000000"/>
                <w:szCs w:val="21"/>
              </w:rPr>
            </w:pPr>
            <w:r w:rsidRPr="00E708F9">
              <w:rPr>
                <w:rFonts w:ascii="宋体" w:eastAsia="宋体" w:hAnsi="宋体" w:cs="Times New Roman" w:hint="eastAsia"/>
                <w:color w:val="000000"/>
                <w:szCs w:val="21"/>
              </w:rPr>
              <w:t>乐奇侠</w:t>
            </w:r>
          </w:p>
        </w:tc>
      </w:tr>
      <w:tr w:rsidR="005940D9"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940D9" w:rsidRPr="00E708F9" w:rsidRDefault="00E708F9" w:rsidP="00F6434A">
            <w:pPr>
              <w:spacing w:line="360" w:lineRule="exact"/>
              <w:rPr>
                <w:rFonts w:ascii="宋体" w:eastAsia="宋体" w:hAnsi="宋体" w:cs="Times New Roman"/>
                <w:color w:val="000000"/>
                <w:szCs w:val="21"/>
              </w:rPr>
            </w:pPr>
            <w:r>
              <w:rPr>
                <w:rFonts w:ascii="宋体" w:eastAsia="宋体" w:hAnsi="宋体" w:cs="Times New Roman"/>
                <w:noProof/>
                <w:color w:val="000000"/>
                <w:szCs w:val="21"/>
              </w:rPr>
              <w:drawing>
                <wp:anchor distT="0" distB="0" distL="114300" distR="114300" simplePos="0" relativeHeight="251659264" behindDoc="0" locked="0" layoutInCell="1" allowOverlap="1">
                  <wp:simplePos x="0" y="0"/>
                  <wp:positionH relativeFrom="column">
                    <wp:posOffset>1195070</wp:posOffset>
                  </wp:positionH>
                  <wp:positionV relativeFrom="paragraph">
                    <wp:posOffset>203835</wp:posOffset>
                  </wp:positionV>
                  <wp:extent cx="1524000" cy="1143000"/>
                  <wp:effectExtent l="19050" t="0" r="0" b="0"/>
                  <wp:wrapNone/>
                  <wp:docPr id="2" name="图片 2" descr="F:\2022评价\库柏\企业提供资料\A299470ECA9034FD08912090A1DE44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库柏\企业提供资料\A299470ECA9034FD08912090A1DE44CC.png"/>
                          <pic:cNvPicPr>
                            <a:picLocks noChangeAspect="1" noChangeArrowheads="1"/>
                          </pic:cNvPicPr>
                        </pic:nvPicPr>
                        <pic:blipFill>
                          <a:blip r:embed="rId8" cstate="print"/>
                          <a:srcRect/>
                          <a:stretch>
                            <a:fillRect/>
                          </a:stretch>
                        </pic:blipFill>
                        <pic:spPr bwMode="auto">
                          <a:xfrm>
                            <a:off x="0" y="0"/>
                            <a:ext cx="1524000" cy="1143000"/>
                          </a:xfrm>
                          <a:prstGeom prst="rect">
                            <a:avLst/>
                          </a:prstGeom>
                          <a:noFill/>
                          <a:ln w="9525">
                            <a:noFill/>
                            <a:miter lim="800000"/>
                            <a:headEnd/>
                            <a:tailEnd/>
                          </a:ln>
                        </pic:spPr>
                      </pic:pic>
                    </a:graphicData>
                  </a:graphic>
                </wp:anchor>
              </w:drawing>
            </w:r>
          </w:p>
          <w:p w:rsidR="005940D9" w:rsidRPr="00E708F9" w:rsidRDefault="005940D9" w:rsidP="00F6434A">
            <w:pPr>
              <w:spacing w:line="360" w:lineRule="exact"/>
              <w:rPr>
                <w:rFonts w:ascii="宋体" w:eastAsia="宋体" w:hAnsi="宋体" w:cs="Times New Roman"/>
                <w:color w:val="000000"/>
                <w:szCs w:val="21"/>
              </w:rPr>
            </w:pPr>
          </w:p>
          <w:p w:rsidR="005940D9" w:rsidRPr="00E708F9" w:rsidRDefault="005940D9" w:rsidP="00F6434A">
            <w:pPr>
              <w:spacing w:line="360" w:lineRule="exact"/>
              <w:rPr>
                <w:rFonts w:ascii="宋体" w:eastAsia="宋体" w:hAnsi="宋体" w:cs="Times New Roman"/>
                <w:color w:val="000000"/>
                <w:szCs w:val="21"/>
              </w:rPr>
            </w:pPr>
          </w:p>
          <w:p w:rsidR="005940D9" w:rsidRPr="00E708F9" w:rsidRDefault="005940D9" w:rsidP="00F6434A">
            <w:pPr>
              <w:spacing w:line="360" w:lineRule="exact"/>
              <w:rPr>
                <w:rFonts w:ascii="宋体" w:eastAsia="宋体" w:hAnsi="宋体" w:cs="Times New Roman"/>
                <w:color w:val="000000"/>
                <w:szCs w:val="21"/>
              </w:rPr>
            </w:pPr>
            <w:r w:rsidRPr="00E708F9">
              <w:rPr>
                <w:rFonts w:ascii="宋体" w:eastAsia="宋体" w:hAnsi="宋体" w:cs="Times New Roman"/>
                <w:color w:val="000000"/>
                <w:szCs w:val="21"/>
              </w:rPr>
              <w:t xml:space="preserve"> </w:t>
            </w:r>
          </w:p>
          <w:p w:rsidR="005940D9" w:rsidRPr="00E708F9" w:rsidRDefault="005940D9" w:rsidP="00F6434A">
            <w:pPr>
              <w:spacing w:line="360" w:lineRule="exact"/>
              <w:rPr>
                <w:rFonts w:ascii="宋体" w:eastAsia="宋体" w:hAnsi="宋体" w:cs="Times New Roman"/>
                <w:color w:val="000000"/>
                <w:szCs w:val="21"/>
              </w:rPr>
            </w:pPr>
          </w:p>
          <w:p w:rsidR="005940D9" w:rsidRPr="00E708F9" w:rsidRDefault="005940D9" w:rsidP="00F6434A">
            <w:pPr>
              <w:spacing w:line="360" w:lineRule="exact"/>
              <w:rPr>
                <w:rFonts w:ascii="宋体" w:eastAsia="宋体" w:hAnsi="宋体" w:cs="Times New Roman"/>
                <w:color w:val="000000"/>
                <w:szCs w:val="21"/>
              </w:rPr>
            </w:pPr>
          </w:p>
          <w:p w:rsidR="005940D9" w:rsidRPr="00E708F9" w:rsidRDefault="005940D9" w:rsidP="00F6434A">
            <w:pPr>
              <w:spacing w:line="360" w:lineRule="exact"/>
              <w:rPr>
                <w:rFonts w:ascii="宋体" w:eastAsia="宋体" w:hAnsi="宋体" w:cs="Times New Roman"/>
                <w:color w:val="000000"/>
                <w:szCs w:val="21"/>
              </w:rPr>
            </w:pPr>
          </w:p>
          <w:p w:rsidR="005940D9" w:rsidRPr="00E708F9" w:rsidRDefault="005940D9" w:rsidP="00F6434A">
            <w:pPr>
              <w:spacing w:line="360" w:lineRule="exact"/>
              <w:rPr>
                <w:rFonts w:ascii="宋体" w:eastAsia="宋体" w:hAnsi="宋体" w:cs="Times New Roman"/>
                <w:color w:val="000000"/>
                <w:szCs w:val="21"/>
              </w:rPr>
            </w:pP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940D9" w:rsidRPr="00E708F9" w:rsidRDefault="00E708F9" w:rsidP="004F020A">
            <w:pPr>
              <w:spacing w:line="360" w:lineRule="exact"/>
              <w:rPr>
                <w:rFonts w:ascii="宋体" w:eastAsia="宋体" w:hAnsi="宋体" w:cs="Times New Roman"/>
                <w:color w:val="000000"/>
                <w:szCs w:val="21"/>
              </w:rPr>
            </w:pPr>
            <w:r w:rsidRPr="00E708F9">
              <w:rPr>
                <w:rFonts w:ascii="宋体" w:eastAsia="宋体" w:hAnsi="宋体" w:cs="Times New Roman"/>
                <w:color w:val="000000"/>
                <w:szCs w:val="21"/>
              </w:rPr>
              <w:t>2022/6/22~6/24</w:t>
            </w: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940D9" w:rsidRPr="00E708F9" w:rsidRDefault="00E708F9" w:rsidP="00CD6CD5">
            <w:pPr>
              <w:spacing w:line="360" w:lineRule="exact"/>
              <w:rPr>
                <w:rFonts w:ascii="宋体" w:eastAsia="宋体" w:hAnsi="宋体" w:cs="Times New Roman"/>
                <w:color w:val="000000"/>
                <w:szCs w:val="21"/>
              </w:rPr>
            </w:pPr>
            <w:r w:rsidRPr="00E708F9">
              <w:rPr>
                <w:rFonts w:ascii="宋体" w:eastAsia="宋体" w:hAnsi="宋体" w:cs="Times New Roman" w:hint="eastAsia"/>
                <w:color w:val="000000"/>
                <w:szCs w:val="21"/>
              </w:rPr>
              <w:t>吴祥勇、查平、孟雷风、刘颖东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E708F9" w:rsidRDefault="005940D9" w:rsidP="00CD6CD5">
            <w:pPr>
              <w:spacing w:line="360" w:lineRule="exact"/>
              <w:jc w:val="center"/>
              <w:rPr>
                <w:rFonts w:ascii="宋体" w:eastAsia="宋体" w:hAnsi="宋体" w:cs="Times New Roman"/>
                <w:color w:val="000000"/>
                <w:szCs w:val="21"/>
              </w:rPr>
            </w:pPr>
            <w:r w:rsidRPr="00E708F9">
              <w:rPr>
                <w:rFonts w:ascii="宋体" w:eastAsia="宋体" w:hAnsi="宋体" w:cs="Times New Roman"/>
                <w:color w:val="000000"/>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940D9" w:rsidRPr="005940D9" w:rsidRDefault="00E708F9" w:rsidP="00CD6CD5">
            <w:pPr>
              <w:spacing w:line="360" w:lineRule="exact"/>
              <w:rPr>
                <w:rFonts w:asciiTheme="minorEastAsia" w:hAnsiTheme="minorEastAsia" w:cs="Times New Roman"/>
                <w:color w:val="000000" w:themeColor="text1"/>
                <w:szCs w:val="21"/>
              </w:rPr>
            </w:pPr>
            <w:r w:rsidRPr="00E708F9">
              <w:rPr>
                <w:rFonts w:ascii="宋体" w:eastAsia="宋体" w:hAnsi="宋体" w:cs="Times New Roman" w:hint="eastAsia"/>
                <w:color w:val="000000"/>
                <w:szCs w:val="21"/>
              </w:rPr>
              <w:t>乐奇侠</w:t>
            </w: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940D9" w:rsidRPr="00D0513A" w:rsidRDefault="00E708F9"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simplePos x="0" y="0"/>
                  <wp:positionH relativeFrom="column">
                    <wp:posOffset>1042670</wp:posOffset>
                  </wp:positionH>
                  <wp:positionV relativeFrom="paragraph">
                    <wp:posOffset>175260</wp:posOffset>
                  </wp:positionV>
                  <wp:extent cx="1152525" cy="1533525"/>
                  <wp:effectExtent l="19050" t="0" r="9525" b="0"/>
                  <wp:wrapNone/>
                  <wp:docPr id="1" name="图片 1" descr="F:\2022评价\库柏\企业提供资料\487A9D7AC39D4D89515B85B7BDF717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库柏\企业提供资料\487A9D7AC39D4D89515B85B7BDF717C1.png"/>
                          <pic:cNvPicPr>
                            <a:picLocks noChangeAspect="1" noChangeArrowheads="1"/>
                          </pic:cNvPicPr>
                        </pic:nvPicPr>
                        <pic:blipFill>
                          <a:blip r:embed="rId9" cstate="print"/>
                          <a:srcRect/>
                          <a:stretch>
                            <a:fillRect/>
                          </a:stretch>
                        </pic:blipFill>
                        <pic:spPr bwMode="auto">
                          <a:xfrm rot="10800000" flipV="1">
                            <a:off x="0" y="0"/>
                            <a:ext cx="1152525" cy="1533525"/>
                          </a:xfrm>
                          <a:prstGeom prst="rect">
                            <a:avLst/>
                          </a:prstGeom>
                          <a:noFill/>
                          <a:ln w="9525">
                            <a:noFill/>
                            <a:miter lim="800000"/>
                            <a:headEnd/>
                            <a:tailEnd/>
                          </a:ln>
                        </pic:spPr>
                      </pic:pic>
                    </a:graphicData>
                  </a:graphic>
                </wp:anchor>
              </w:drawing>
            </w:r>
          </w:p>
          <w:p w:rsidR="005940D9" w:rsidRPr="00D0513A" w:rsidRDefault="005940D9" w:rsidP="00F6434A">
            <w:pPr>
              <w:spacing w:line="360" w:lineRule="exact"/>
              <w:rPr>
                <w:rFonts w:asciiTheme="minorEastAsia" w:hAnsiTheme="minorEastAsia" w:cs="Times New Roman"/>
                <w:szCs w:val="21"/>
              </w:rPr>
            </w:pPr>
            <w:r w:rsidRPr="00473BE6">
              <w:rPr>
                <w:rFonts w:asciiTheme="minorEastAsia" w:hAnsiTheme="minorEastAsia" w:cs="Times New Roman"/>
                <w:noProof/>
                <w:szCs w:val="21"/>
              </w:rPr>
              <w:t xml:space="preserve"> </w:t>
            </w:r>
          </w:p>
          <w:p w:rsidR="005940D9" w:rsidRPr="00D0513A" w:rsidRDefault="005940D9" w:rsidP="00F6434A">
            <w:pPr>
              <w:spacing w:line="360" w:lineRule="exact"/>
              <w:rPr>
                <w:rFonts w:asciiTheme="minorEastAsia" w:hAnsiTheme="minorEastAsia" w:cs="Times New Roman"/>
                <w:szCs w:val="21"/>
              </w:rPr>
            </w:pPr>
          </w:p>
          <w:p w:rsidR="005940D9" w:rsidRPr="00D0513A" w:rsidRDefault="005940D9" w:rsidP="00F6434A">
            <w:pPr>
              <w:spacing w:line="360" w:lineRule="exact"/>
              <w:rPr>
                <w:rFonts w:asciiTheme="minorEastAsia" w:hAnsiTheme="minorEastAsia" w:cs="Times New Roman"/>
                <w:szCs w:val="21"/>
              </w:rPr>
            </w:pPr>
          </w:p>
          <w:p w:rsidR="005940D9" w:rsidRPr="00D0513A" w:rsidRDefault="005940D9" w:rsidP="00F6434A">
            <w:pPr>
              <w:spacing w:line="360" w:lineRule="exact"/>
              <w:rPr>
                <w:rFonts w:asciiTheme="minorEastAsia" w:hAnsiTheme="minorEastAsia" w:cs="Times New Roman"/>
                <w:szCs w:val="21"/>
              </w:rPr>
            </w:pPr>
          </w:p>
          <w:p w:rsidR="005940D9" w:rsidRPr="00D0513A" w:rsidRDefault="005940D9" w:rsidP="00F6434A">
            <w:pPr>
              <w:spacing w:line="360" w:lineRule="exact"/>
              <w:rPr>
                <w:rFonts w:asciiTheme="minorEastAsia" w:hAnsiTheme="minorEastAsia" w:cs="Times New Roman"/>
                <w:szCs w:val="21"/>
              </w:rPr>
            </w:pPr>
          </w:p>
          <w:p w:rsidR="005940D9" w:rsidRPr="00D0513A" w:rsidRDefault="005940D9" w:rsidP="00F6434A">
            <w:pPr>
              <w:spacing w:line="360" w:lineRule="exact"/>
              <w:rPr>
                <w:rFonts w:asciiTheme="minorEastAsia" w:hAnsiTheme="minorEastAsia" w:cs="Times New Roman"/>
                <w:szCs w:val="21"/>
              </w:rPr>
            </w:pPr>
          </w:p>
          <w:p w:rsidR="005940D9" w:rsidRPr="00D0513A" w:rsidRDefault="005940D9"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46E" w:rsidRDefault="0019746E" w:rsidP="00F86064">
      <w:r>
        <w:separator/>
      </w:r>
    </w:p>
  </w:endnote>
  <w:endnote w:type="continuationSeparator" w:id="0">
    <w:p w:rsidR="0019746E" w:rsidRDefault="0019746E"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46E" w:rsidRDefault="0019746E" w:rsidP="00F86064">
      <w:r>
        <w:separator/>
      </w:r>
    </w:p>
  </w:footnote>
  <w:footnote w:type="continuationSeparator" w:id="0">
    <w:p w:rsidR="0019746E" w:rsidRDefault="0019746E"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B4E38"/>
    <w:rsid w:val="000C0B85"/>
    <w:rsid w:val="000C49BF"/>
    <w:rsid w:val="000E24A2"/>
    <w:rsid w:val="0019746E"/>
    <w:rsid w:val="001C1EC3"/>
    <w:rsid w:val="001C4E31"/>
    <w:rsid w:val="00221DCD"/>
    <w:rsid w:val="00257880"/>
    <w:rsid w:val="002B4027"/>
    <w:rsid w:val="002B79F4"/>
    <w:rsid w:val="002F1B9B"/>
    <w:rsid w:val="00316860"/>
    <w:rsid w:val="00352CD4"/>
    <w:rsid w:val="003715AA"/>
    <w:rsid w:val="003C2DBD"/>
    <w:rsid w:val="003D3E4E"/>
    <w:rsid w:val="003D5BBC"/>
    <w:rsid w:val="003F7C0A"/>
    <w:rsid w:val="004402F2"/>
    <w:rsid w:val="00464609"/>
    <w:rsid w:val="00473BE6"/>
    <w:rsid w:val="0049607B"/>
    <w:rsid w:val="004B5F49"/>
    <w:rsid w:val="004D4C8B"/>
    <w:rsid w:val="004E7691"/>
    <w:rsid w:val="004F020A"/>
    <w:rsid w:val="00511EC6"/>
    <w:rsid w:val="00546B0A"/>
    <w:rsid w:val="00571DDF"/>
    <w:rsid w:val="005940D9"/>
    <w:rsid w:val="005A05ED"/>
    <w:rsid w:val="005A557E"/>
    <w:rsid w:val="005B4D48"/>
    <w:rsid w:val="005C692F"/>
    <w:rsid w:val="005E7E10"/>
    <w:rsid w:val="0060112C"/>
    <w:rsid w:val="00634558"/>
    <w:rsid w:val="0064686C"/>
    <w:rsid w:val="0067127F"/>
    <w:rsid w:val="00682F49"/>
    <w:rsid w:val="006D6198"/>
    <w:rsid w:val="006F6110"/>
    <w:rsid w:val="00717D43"/>
    <w:rsid w:val="00730E06"/>
    <w:rsid w:val="00735CAF"/>
    <w:rsid w:val="00790D1D"/>
    <w:rsid w:val="007956CF"/>
    <w:rsid w:val="008041BB"/>
    <w:rsid w:val="008256EE"/>
    <w:rsid w:val="00837DA2"/>
    <w:rsid w:val="00896741"/>
    <w:rsid w:val="00921599"/>
    <w:rsid w:val="00922F7F"/>
    <w:rsid w:val="00937E4E"/>
    <w:rsid w:val="00957498"/>
    <w:rsid w:val="009C2F75"/>
    <w:rsid w:val="00A125CE"/>
    <w:rsid w:val="00A22583"/>
    <w:rsid w:val="00A65705"/>
    <w:rsid w:val="00AC3A7F"/>
    <w:rsid w:val="00AC3F1D"/>
    <w:rsid w:val="00AE5E98"/>
    <w:rsid w:val="00AF2530"/>
    <w:rsid w:val="00B17E07"/>
    <w:rsid w:val="00B23E9B"/>
    <w:rsid w:val="00B42FEA"/>
    <w:rsid w:val="00BB1CF1"/>
    <w:rsid w:val="00BC7449"/>
    <w:rsid w:val="00C23799"/>
    <w:rsid w:val="00CB094B"/>
    <w:rsid w:val="00CC437B"/>
    <w:rsid w:val="00CC54C3"/>
    <w:rsid w:val="00CD6CD5"/>
    <w:rsid w:val="00CF28E4"/>
    <w:rsid w:val="00CF4DCB"/>
    <w:rsid w:val="00D02FD1"/>
    <w:rsid w:val="00D0513A"/>
    <w:rsid w:val="00D15EF6"/>
    <w:rsid w:val="00D20355"/>
    <w:rsid w:val="00D55E13"/>
    <w:rsid w:val="00D63232"/>
    <w:rsid w:val="00D66254"/>
    <w:rsid w:val="00D73B43"/>
    <w:rsid w:val="00D85801"/>
    <w:rsid w:val="00DA44D0"/>
    <w:rsid w:val="00DA4EEB"/>
    <w:rsid w:val="00DD78EF"/>
    <w:rsid w:val="00DF48A3"/>
    <w:rsid w:val="00E131B1"/>
    <w:rsid w:val="00E17D72"/>
    <w:rsid w:val="00E31635"/>
    <w:rsid w:val="00E43B16"/>
    <w:rsid w:val="00E708F9"/>
    <w:rsid w:val="00EA0299"/>
    <w:rsid w:val="00EC62F7"/>
    <w:rsid w:val="00EC658B"/>
    <w:rsid w:val="00EE3D64"/>
    <w:rsid w:val="00F04AAE"/>
    <w:rsid w:val="00F27EB9"/>
    <w:rsid w:val="00F67FD5"/>
    <w:rsid w:val="00F8325F"/>
    <w:rsid w:val="00F86064"/>
    <w:rsid w:val="00FD0A56"/>
    <w:rsid w:val="00FE2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F6A14-340D-465F-BC4F-063E1ED8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43</Words>
  <Characters>247</Characters>
  <Application>Microsoft Office Word</Application>
  <DocSecurity>0</DocSecurity>
  <Lines>2</Lines>
  <Paragraphs>1</Paragraphs>
  <ScaleCrop>false</ScaleCrop>
  <Company>CHINA</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27</cp:revision>
  <dcterms:created xsi:type="dcterms:W3CDTF">2022-06-20T09:08:00Z</dcterms:created>
  <dcterms:modified xsi:type="dcterms:W3CDTF">2022-09-05T07:40:00Z</dcterms:modified>
</cp:coreProperties>
</file>