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4BCA783" w:rsidR="00D0513A" w:rsidRPr="00D26CFB" w:rsidRDefault="00C83A08" w:rsidP="00F6434A">
            <w:pPr>
              <w:spacing w:line="360" w:lineRule="exact"/>
              <w:rPr>
                <w:rFonts w:asciiTheme="minorEastAsia" w:hAnsiTheme="minorEastAsia" w:cs="Times New Roman"/>
                <w:szCs w:val="21"/>
              </w:rPr>
            </w:pPr>
            <w:proofErr w:type="gramStart"/>
            <w:r w:rsidRPr="00D26CFB">
              <w:rPr>
                <w:rFonts w:asciiTheme="minorEastAsia" w:hAnsiTheme="minorEastAsia" w:hint="eastAsia"/>
                <w:szCs w:val="21"/>
              </w:rPr>
              <w:t>宁波海洁表面处理</w:t>
            </w:r>
            <w:proofErr w:type="gramEnd"/>
            <w:r w:rsidRPr="00D26CFB">
              <w:rPr>
                <w:rFonts w:asciiTheme="minorEastAsia" w:hAnsiTheme="minorEastAsia" w:hint="eastAsia"/>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105F48E" w:rsidR="00D0513A" w:rsidRPr="00D26CFB" w:rsidRDefault="00C83A08" w:rsidP="00F6434A">
            <w:pPr>
              <w:spacing w:line="360" w:lineRule="exact"/>
              <w:rPr>
                <w:rFonts w:asciiTheme="minorEastAsia" w:hAnsiTheme="minorEastAsia" w:cs="Times New Roman"/>
                <w:color w:val="000000" w:themeColor="text1"/>
                <w:szCs w:val="21"/>
              </w:rPr>
            </w:pPr>
            <w:r w:rsidRPr="00D26CFB">
              <w:rPr>
                <w:rFonts w:asciiTheme="minorEastAsia" w:hAnsiTheme="minorEastAsia" w:hint="eastAsia"/>
                <w:szCs w:val="21"/>
              </w:rPr>
              <w:t>宁波市北仑区通途路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26CFB" w:rsidRDefault="00D0513A" w:rsidP="00F6434A">
            <w:pPr>
              <w:spacing w:line="360" w:lineRule="exact"/>
              <w:jc w:val="center"/>
              <w:rPr>
                <w:rFonts w:asciiTheme="minorEastAsia" w:hAnsiTheme="minorEastAsia" w:cs="Times New Roman"/>
                <w:szCs w:val="21"/>
              </w:rPr>
            </w:pPr>
            <w:r w:rsidRPr="00D26CFB">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47498D6" w:rsidR="00D0513A" w:rsidRPr="00D26CFB" w:rsidRDefault="00C83A08" w:rsidP="00F6434A">
            <w:pPr>
              <w:spacing w:line="360" w:lineRule="exact"/>
              <w:rPr>
                <w:rFonts w:asciiTheme="minorEastAsia" w:hAnsiTheme="minorEastAsia" w:cs="Times New Roman"/>
                <w:szCs w:val="21"/>
              </w:rPr>
            </w:pPr>
            <w:proofErr w:type="gramStart"/>
            <w:r w:rsidRPr="00D26CFB">
              <w:rPr>
                <w:rFonts w:asciiTheme="minorEastAsia" w:hAnsiTheme="minorEastAsia" w:hint="eastAsia"/>
                <w:szCs w:val="21"/>
              </w:rPr>
              <w:t>谢杰辉</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473211B" w:rsidR="00D0513A" w:rsidRPr="00D26CFB" w:rsidRDefault="00C83A08" w:rsidP="00D409FD">
            <w:pPr>
              <w:spacing w:line="360" w:lineRule="exact"/>
              <w:rPr>
                <w:rFonts w:asciiTheme="minorEastAsia" w:hAnsiTheme="minorEastAsia" w:cs="Times New Roman"/>
                <w:color w:val="000000"/>
                <w:szCs w:val="21"/>
              </w:rPr>
            </w:pPr>
            <w:proofErr w:type="gramStart"/>
            <w:r w:rsidRPr="00D26CFB">
              <w:rPr>
                <w:rFonts w:asciiTheme="minorEastAsia" w:hAnsiTheme="minorEastAsia" w:hint="eastAsia"/>
                <w:szCs w:val="21"/>
              </w:rPr>
              <w:t>宁波海洁表面处理</w:t>
            </w:r>
            <w:proofErr w:type="gramEnd"/>
            <w:r w:rsidRPr="00D26CFB">
              <w:rPr>
                <w:rFonts w:asciiTheme="minorEastAsia" w:hAnsiTheme="minorEastAsia" w:hint="eastAsia"/>
                <w:szCs w:val="21"/>
              </w:rPr>
              <w:t>有限公司</w:t>
            </w:r>
            <w:r w:rsidR="00D0513A" w:rsidRPr="00D26CFB">
              <w:rPr>
                <w:rFonts w:asciiTheme="minorEastAsia" w:hAnsiTheme="minorEastAsia" w:cs="Times New Roman"/>
                <w:color w:val="000000"/>
                <w:szCs w:val="21"/>
              </w:rPr>
              <w:t>职业病危害</w:t>
            </w:r>
            <w:r w:rsidR="00D409FD" w:rsidRPr="00D26CFB">
              <w:rPr>
                <w:rFonts w:asciiTheme="minorEastAsia" w:hAnsiTheme="minorEastAsia" w:cs="Times New Roman" w:hint="eastAsia"/>
                <w:color w:val="000000"/>
                <w:szCs w:val="21"/>
              </w:rPr>
              <w:t>因素</w:t>
            </w:r>
            <w:r w:rsidR="00D409FD" w:rsidRPr="00D26CFB">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64172AC" w:rsidR="00D0513A" w:rsidRPr="00D26CFB" w:rsidRDefault="00C83A08" w:rsidP="00C83A08">
            <w:pPr>
              <w:rPr>
                <w:rFonts w:asciiTheme="minorEastAsia" w:hAnsiTheme="minorEastAsia" w:cs="宋体"/>
                <w:color w:val="000000"/>
                <w:szCs w:val="21"/>
              </w:rPr>
            </w:pPr>
            <w:r w:rsidRPr="00D26CFB">
              <w:rPr>
                <w:rFonts w:asciiTheme="minorEastAsia" w:hAnsiTheme="minorEastAsia" w:hint="eastAsia"/>
                <w:color w:val="000000"/>
                <w:szCs w:val="21"/>
              </w:rPr>
              <w:t>乐永吉、刘瀚裕、胡秋波、毛佳丹</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9A2E3E4" w:rsidR="00D0513A" w:rsidRPr="00D26CFB" w:rsidRDefault="00C83A08" w:rsidP="00F6434A">
            <w:pPr>
              <w:spacing w:line="360" w:lineRule="exact"/>
              <w:rPr>
                <w:rFonts w:asciiTheme="minorEastAsia" w:hAnsiTheme="minorEastAsia" w:cs="Times New Roman"/>
                <w:szCs w:val="21"/>
              </w:rPr>
            </w:pPr>
            <w:r w:rsidRPr="00D26CFB">
              <w:rPr>
                <w:rFonts w:asciiTheme="minorEastAsia" w:hAnsiTheme="minorEastAsia" w:cs="Times New Roman" w:hint="eastAsia"/>
                <w:szCs w:val="21"/>
              </w:rPr>
              <w:t>2022.10.29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5FC42FE" w:rsidR="00D0513A" w:rsidRPr="00D26CFB" w:rsidRDefault="00C83A08" w:rsidP="00C83A08">
            <w:pPr>
              <w:rPr>
                <w:rFonts w:asciiTheme="minorEastAsia" w:hAnsiTheme="minorEastAsia" w:cs="宋体"/>
                <w:color w:val="000000"/>
                <w:szCs w:val="21"/>
              </w:rPr>
            </w:pPr>
            <w:r w:rsidRPr="00D26CFB">
              <w:rPr>
                <w:rFonts w:asciiTheme="minorEastAsia" w:hAnsiTheme="minorEastAsia" w:hint="eastAsia"/>
                <w:color w:val="000000"/>
                <w:szCs w:val="21"/>
              </w:rPr>
              <w:t>梅宇、井瑜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26CFB" w:rsidRDefault="00D0513A" w:rsidP="00F6434A">
            <w:pPr>
              <w:spacing w:line="360" w:lineRule="exact"/>
              <w:jc w:val="center"/>
              <w:rPr>
                <w:rFonts w:asciiTheme="minorEastAsia" w:hAnsiTheme="minorEastAsia" w:cs="Times New Roman"/>
                <w:szCs w:val="21"/>
              </w:rPr>
            </w:pPr>
            <w:r w:rsidRPr="00D26CFB">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8181E1C" w:rsidR="00D0513A" w:rsidRPr="00D26CFB" w:rsidRDefault="00C83A08" w:rsidP="00F6434A">
            <w:pPr>
              <w:spacing w:line="360" w:lineRule="exact"/>
              <w:rPr>
                <w:rFonts w:asciiTheme="minorEastAsia" w:hAnsiTheme="minorEastAsia" w:cs="Times New Roman"/>
                <w:szCs w:val="21"/>
              </w:rPr>
            </w:pPr>
            <w:proofErr w:type="gramStart"/>
            <w:r w:rsidRPr="00D26CFB">
              <w:rPr>
                <w:rFonts w:asciiTheme="minorEastAsia" w:hAnsiTheme="minorEastAsia" w:hint="eastAsia"/>
                <w:szCs w:val="21"/>
              </w:rPr>
              <w:t>谢杰辉</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26CFB" w:rsidRDefault="00D0513A" w:rsidP="00F6434A">
            <w:pPr>
              <w:spacing w:line="360" w:lineRule="exact"/>
              <w:rPr>
                <w:rFonts w:asciiTheme="minorEastAsia" w:hAnsiTheme="minorEastAsia" w:cs="Times New Roman"/>
                <w:szCs w:val="21"/>
              </w:rPr>
            </w:pPr>
          </w:p>
          <w:p w14:paraId="42D97949" w14:textId="77777777" w:rsidR="00D0513A" w:rsidRPr="00D26CFB" w:rsidRDefault="00D0513A" w:rsidP="00F6434A">
            <w:pPr>
              <w:spacing w:line="360" w:lineRule="exact"/>
              <w:rPr>
                <w:rFonts w:asciiTheme="minorEastAsia" w:hAnsiTheme="minorEastAsia" w:cs="Times New Roman"/>
                <w:szCs w:val="21"/>
              </w:rPr>
            </w:pPr>
          </w:p>
          <w:p w14:paraId="2C0EBA1D" w14:textId="77777777" w:rsidR="00D0513A" w:rsidRPr="00D26CFB" w:rsidRDefault="00D0513A" w:rsidP="00F6434A">
            <w:pPr>
              <w:spacing w:line="360" w:lineRule="exact"/>
              <w:rPr>
                <w:rFonts w:asciiTheme="minorEastAsia" w:hAnsiTheme="minorEastAsia" w:cs="Times New Roman"/>
                <w:szCs w:val="21"/>
              </w:rPr>
            </w:pPr>
          </w:p>
          <w:p w14:paraId="4C06C725" w14:textId="07E52958" w:rsidR="00D0513A" w:rsidRPr="00D26CFB" w:rsidRDefault="00D0513A" w:rsidP="00F6434A">
            <w:pPr>
              <w:spacing w:line="360" w:lineRule="exact"/>
              <w:rPr>
                <w:rFonts w:asciiTheme="minorEastAsia" w:hAnsiTheme="minorEastAsia" w:cs="Times New Roman"/>
                <w:szCs w:val="21"/>
              </w:rPr>
            </w:pPr>
          </w:p>
          <w:p w14:paraId="3B12C3C3" w14:textId="3402CFF1" w:rsidR="00D0513A" w:rsidRPr="00D26CFB" w:rsidRDefault="00D0513A" w:rsidP="00F6434A">
            <w:pPr>
              <w:spacing w:line="360" w:lineRule="exact"/>
              <w:rPr>
                <w:rFonts w:asciiTheme="minorEastAsia" w:hAnsiTheme="minorEastAsia" w:cs="Times New Roman"/>
                <w:szCs w:val="21"/>
              </w:rPr>
            </w:pPr>
          </w:p>
          <w:p w14:paraId="59ECEA34" w14:textId="77777777" w:rsidR="00D0513A" w:rsidRPr="00D26CFB" w:rsidRDefault="00D0513A" w:rsidP="00F6434A">
            <w:pPr>
              <w:spacing w:line="360" w:lineRule="exact"/>
              <w:rPr>
                <w:rFonts w:asciiTheme="minorEastAsia" w:hAnsiTheme="minorEastAsia" w:cs="Times New Roman"/>
                <w:szCs w:val="21"/>
              </w:rPr>
            </w:pPr>
          </w:p>
          <w:p w14:paraId="70E1A8FA" w14:textId="77777777" w:rsidR="00D0513A" w:rsidRPr="00D26CFB" w:rsidRDefault="00D0513A" w:rsidP="00F6434A">
            <w:pPr>
              <w:spacing w:line="360" w:lineRule="exact"/>
              <w:rPr>
                <w:rFonts w:asciiTheme="minorEastAsia" w:hAnsiTheme="minorEastAsia" w:cs="Times New Roman"/>
                <w:szCs w:val="21"/>
              </w:rPr>
            </w:pPr>
          </w:p>
          <w:p w14:paraId="1C1C61BA" w14:textId="63371F95" w:rsidR="00D0513A" w:rsidRPr="00D26CFB" w:rsidRDefault="00D0513A" w:rsidP="00F6434A">
            <w:pPr>
              <w:spacing w:line="360" w:lineRule="exact"/>
              <w:rPr>
                <w:rFonts w:asciiTheme="minorEastAsia" w:hAnsiTheme="minorEastAsia" w:cs="Times New Roman"/>
                <w:szCs w:val="21"/>
              </w:rPr>
            </w:pPr>
          </w:p>
          <w:p w14:paraId="07DDED6C" w14:textId="199731EB" w:rsidR="00D0513A" w:rsidRPr="00D26CFB" w:rsidRDefault="00D0513A" w:rsidP="00F6434A">
            <w:pPr>
              <w:spacing w:line="360" w:lineRule="exact"/>
              <w:rPr>
                <w:rFonts w:asciiTheme="minorEastAsia" w:hAnsiTheme="minorEastAsia" w:cs="Times New Roman"/>
                <w:szCs w:val="21"/>
              </w:rPr>
            </w:pPr>
          </w:p>
          <w:p w14:paraId="67E9FB55" w14:textId="77777777" w:rsidR="00D0513A" w:rsidRPr="00D26CFB"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7D90767" w:rsidR="00D0513A" w:rsidRPr="00D26CFB" w:rsidRDefault="00C83A08" w:rsidP="00F4237A">
            <w:pPr>
              <w:spacing w:line="360" w:lineRule="exact"/>
              <w:rPr>
                <w:rFonts w:asciiTheme="minorEastAsia" w:hAnsiTheme="minorEastAsia" w:cs="Times New Roman"/>
                <w:szCs w:val="21"/>
              </w:rPr>
            </w:pPr>
            <w:r w:rsidRPr="00D26CFB">
              <w:rPr>
                <w:rFonts w:asciiTheme="minorEastAsia" w:hAnsiTheme="minorEastAsia" w:cs="Times New Roman" w:hint="eastAsia"/>
                <w:szCs w:val="21"/>
              </w:rPr>
              <w:t>2022.11.7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E16DC4D" w:rsidR="00D0513A" w:rsidRPr="00D26CFB" w:rsidRDefault="00C83A08" w:rsidP="00C83A08">
            <w:pPr>
              <w:rPr>
                <w:rFonts w:asciiTheme="minorEastAsia" w:hAnsiTheme="minorEastAsia" w:cs="宋体"/>
                <w:color w:val="000000"/>
                <w:szCs w:val="21"/>
              </w:rPr>
            </w:pPr>
            <w:r w:rsidRPr="00D26CFB">
              <w:rPr>
                <w:rFonts w:asciiTheme="minorEastAsia" w:hAnsiTheme="minorEastAsia" w:hint="eastAsia"/>
                <w:color w:val="000000"/>
                <w:szCs w:val="21"/>
              </w:rPr>
              <w:t>乐永吉、刘瀚裕、胡秋波、毛佳丹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26CFB" w:rsidRDefault="00D0513A" w:rsidP="00F6434A">
            <w:pPr>
              <w:spacing w:line="360" w:lineRule="exact"/>
              <w:jc w:val="center"/>
              <w:rPr>
                <w:rFonts w:asciiTheme="minorEastAsia" w:hAnsiTheme="minorEastAsia" w:cs="Times New Roman"/>
                <w:szCs w:val="21"/>
              </w:rPr>
            </w:pPr>
            <w:r w:rsidRPr="00D26CFB">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048063D" w:rsidR="00D0513A" w:rsidRPr="00D26CFB" w:rsidRDefault="00C83A08" w:rsidP="00F6434A">
            <w:pPr>
              <w:spacing w:line="360" w:lineRule="exact"/>
              <w:rPr>
                <w:rFonts w:asciiTheme="minorEastAsia" w:hAnsiTheme="minorEastAsia" w:cs="Times New Roman"/>
                <w:szCs w:val="21"/>
              </w:rPr>
            </w:pPr>
            <w:proofErr w:type="gramStart"/>
            <w:r w:rsidRPr="00D26CFB">
              <w:rPr>
                <w:rFonts w:asciiTheme="minorEastAsia" w:hAnsiTheme="minorEastAsia" w:hint="eastAsia"/>
                <w:szCs w:val="21"/>
              </w:rPr>
              <w:t>谢杰辉</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7D6FC43F" w:rsidR="00D0513A" w:rsidRPr="00D0513A" w:rsidRDefault="00C83A0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D441750" wp14:editId="412B8EEC">
                  <wp:simplePos x="0" y="0"/>
                  <wp:positionH relativeFrom="column">
                    <wp:posOffset>300990</wp:posOffset>
                  </wp:positionH>
                  <wp:positionV relativeFrom="paragraph">
                    <wp:posOffset>66040</wp:posOffset>
                  </wp:positionV>
                  <wp:extent cx="3276600" cy="1842770"/>
                  <wp:effectExtent l="0" t="0" r="0" b="508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1111209514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6600" cy="184277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71F3624A"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F5FA0" w14:textId="77777777" w:rsidR="00B55F8F" w:rsidRDefault="00B55F8F" w:rsidP="00F86064">
      <w:r>
        <w:separator/>
      </w:r>
    </w:p>
  </w:endnote>
  <w:endnote w:type="continuationSeparator" w:id="0">
    <w:p w14:paraId="5FBF59EC" w14:textId="77777777" w:rsidR="00B55F8F" w:rsidRDefault="00B55F8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1B3F0" w14:textId="77777777" w:rsidR="00B55F8F" w:rsidRDefault="00B55F8F" w:rsidP="00F86064">
      <w:r>
        <w:separator/>
      </w:r>
    </w:p>
  </w:footnote>
  <w:footnote w:type="continuationSeparator" w:id="0">
    <w:p w14:paraId="0DE91F54" w14:textId="77777777" w:rsidR="00B55F8F" w:rsidRDefault="00B55F8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55F8F"/>
    <w:rsid w:val="00BC7449"/>
    <w:rsid w:val="00C23799"/>
    <w:rsid w:val="00C80BF9"/>
    <w:rsid w:val="00C83A08"/>
    <w:rsid w:val="00C927D0"/>
    <w:rsid w:val="00CA1998"/>
    <w:rsid w:val="00CB094B"/>
    <w:rsid w:val="00CC437B"/>
    <w:rsid w:val="00CF28E4"/>
    <w:rsid w:val="00CF4DCB"/>
    <w:rsid w:val="00D0513A"/>
    <w:rsid w:val="00D26CFB"/>
    <w:rsid w:val="00D409FD"/>
    <w:rsid w:val="00D85801"/>
    <w:rsid w:val="00DA44D0"/>
    <w:rsid w:val="00DD78EF"/>
    <w:rsid w:val="00DE70EB"/>
    <w:rsid w:val="00E03240"/>
    <w:rsid w:val="00E131B1"/>
    <w:rsid w:val="00E55B02"/>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912553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6188494">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992683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A93E3-CF9A-490F-878A-FD5CA50A2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2023-01-10T08:09:00Z</dcterms:modified>
</cp:coreProperties>
</file>