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宁波汇德隆五金有限公司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余姚市振兴东路88号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范秀丽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宁波汇德隆五金有限公司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杜振旭、吴祥勇、柳晓静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朱佳欢、柴义苏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范秀丽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2.7.15/7.22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杜振旭、吴祥勇、柳晓静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范秀丽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eastAsia="仿宋_GB2312"/>
                <w:sz w:val="24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122555</wp:posOffset>
                  </wp:positionV>
                  <wp:extent cx="4021455" cy="2588260"/>
                  <wp:effectExtent l="0" t="0" r="1905" b="2540"/>
                  <wp:wrapSquare wrapText="bothSides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1455" cy="2588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9374CDF"/>
    <w:rsid w:val="23BD32C2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2022-10-17T08:29:32Z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886C47C4F0FD42C597417DCE91606AD7</vt:lpwstr>
  </property>
</Properties>
</file>