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F685D55" w:rsidR="00D0513A" w:rsidRPr="00D0513A" w:rsidRDefault="00967F7D" w:rsidP="00F6434A">
            <w:pPr>
              <w:spacing w:line="360" w:lineRule="exact"/>
              <w:rPr>
                <w:rFonts w:asciiTheme="minorEastAsia" w:hAnsiTheme="minorEastAsia" w:cs="Times New Roman"/>
                <w:szCs w:val="21"/>
              </w:rPr>
            </w:pPr>
            <w:bookmarkStart w:id="0" w:name="_GoBack"/>
            <w:r w:rsidRPr="00967F7D">
              <w:rPr>
                <w:rFonts w:asciiTheme="minorEastAsia" w:hAnsiTheme="minorEastAsia" w:cs="Times New Roman" w:hint="eastAsia"/>
                <w:color w:val="000000"/>
                <w:szCs w:val="21"/>
              </w:rPr>
              <w:t>宁波龙利钜能新材料有限公司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64FF591B"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1A6F72C" w:rsidR="00D0513A" w:rsidRPr="00967F7D" w:rsidRDefault="00967F7D" w:rsidP="00967F7D">
            <w:pPr>
              <w:spacing w:beforeLines="50" w:before="156" w:afterLines="50" w:after="156" w:line="360" w:lineRule="auto"/>
              <w:jc w:val="left"/>
              <w:rPr>
                <w:rFonts w:asciiTheme="minorEastAsia" w:hAnsiTheme="minorEastAsia" w:cs="Times New Roman"/>
                <w:color w:val="000000"/>
                <w:szCs w:val="21"/>
              </w:rPr>
            </w:pPr>
            <w:r w:rsidRPr="00967F7D">
              <w:rPr>
                <w:rFonts w:asciiTheme="minorEastAsia" w:hAnsiTheme="minorEastAsia" w:cs="Times New Roman" w:hint="eastAsia"/>
                <w:color w:val="000000"/>
                <w:szCs w:val="21"/>
              </w:rPr>
              <w:t>浙江省宁波市北仑区戚家山街道丽亚路19号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EB29440" w:rsidR="00D0513A" w:rsidRPr="00403796" w:rsidRDefault="00967F7D" w:rsidP="00F6434A">
            <w:pPr>
              <w:spacing w:line="360" w:lineRule="exact"/>
              <w:rPr>
                <w:rFonts w:asciiTheme="minorEastAsia" w:hAnsiTheme="minorEastAsia" w:cs="Times New Roman"/>
                <w:szCs w:val="21"/>
              </w:rPr>
            </w:pPr>
            <w:proofErr w:type="gramStart"/>
            <w:r>
              <w:rPr>
                <w:rFonts w:eastAsia="仿宋_GB2312" w:hint="eastAsia"/>
                <w:szCs w:val="21"/>
              </w:rPr>
              <w:t>胡超伟</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C8C6C25" w:rsidR="00D0513A" w:rsidRPr="00D0513A" w:rsidRDefault="00967F7D" w:rsidP="00D409FD">
            <w:pPr>
              <w:spacing w:line="360" w:lineRule="exact"/>
              <w:rPr>
                <w:rFonts w:asciiTheme="minorEastAsia" w:hAnsiTheme="minorEastAsia" w:cs="Times New Roman"/>
                <w:color w:val="000000"/>
                <w:szCs w:val="21"/>
              </w:rPr>
            </w:pPr>
            <w:r w:rsidRPr="00967F7D">
              <w:rPr>
                <w:rFonts w:asciiTheme="minorEastAsia" w:hAnsiTheme="minorEastAsia" w:cs="Times New Roman" w:hint="eastAsia"/>
                <w:color w:val="000000"/>
                <w:szCs w:val="21"/>
              </w:rPr>
              <w:t>宁波龙利钜能新材料有限公司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AAC48D5" w:rsidR="00D0513A" w:rsidRPr="00E03240" w:rsidRDefault="00967F7D" w:rsidP="00CA1998">
            <w:pPr>
              <w:widowControl/>
              <w:rPr>
                <w:color w:val="000000"/>
                <w:sz w:val="18"/>
                <w:szCs w:val="18"/>
              </w:rPr>
            </w:pPr>
            <w:r w:rsidRPr="003C0328">
              <w:rPr>
                <w:rFonts w:hint="eastAsia"/>
                <w:szCs w:val="21"/>
              </w:rPr>
              <w:t>孙建宇、纪燕平</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E926A11"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967F7D">
              <w:rPr>
                <w:rFonts w:asciiTheme="minorEastAsia" w:hAnsiTheme="minorEastAsia" w:cs="Times New Roman" w:hint="eastAsia"/>
                <w:szCs w:val="21"/>
              </w:rPr>
              <w:t>9.5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E1F1CC5" w:rsidR="00D0513A" w:rsidRPr="00967F7D" w:rsidRDefault="00967F7D" w:rsidP="00967F7D">
            <w:pPr>
              <w:rPr>
                <w:szCs w:val="21"/>
              </w:rPr>
            </w:pPr>
            <w:r w:rsidRPr="00967F7D">
              <w:rPr>
                <w:rFonts w:hint="eastAsia"/>
                <w:szCs w:val="21"/>
              </w:rPr>
              <w:t>李春芽、</w:t>
            </w:r>
            <w:proofErr w:type="gramStart"/>
            <w:r w:rsidRPr="00967F7D">
              <w:rPr>
                <w:rFonts w:hint="eastAsia"/>
                <w:szCs w:val="21"/>
              </w:rPr>
              <w:t>邓交洁</w:t>
            </w:r>
            <w:proofErr w:type="gramEnd"/>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3EE1E3D" w:rsidR="00D0513A" w:rsidRPr="00403796" w:rsidRDefault="00967F7D" w:rsidP="00F6434A">
            <w:pPr>
              <w:spacing w:line="360" w:lineRule="exact"/>
              <w:rPr>
                <w:rFonts w:asciiTheme="minorEastAsia" w:hAnsiTheme="minorEastAsia" w:cs="Times New Roman"/>
                <w:szCs w:val="21"/>
              </w:rPr>
            </w:pPr>
            <w:proofErr w:type="gramStart"/>
            <w:r>
              <w:rPr>
                <w:rFonts w:eastAsia="仿宋_GB2312" w:hint="eastAsia"/>
                <w:szCs w:val="21"/>
              </w:rPr>
              <w:t>胡超伟</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EDDBAFD"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967F7D">
              <w:rPr>
                <w:rFonts w:asciiTheme="minorEastAsia" w:hAnsiTheme="minorEastAsia" w:cs="Times New Roman" w:hint="eastAsia"/>
                <w:szCs w:val="21"/>
              </w:rPr>
              <w:t>9.16</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291902A" w:rsidR="00D0513A" w:rsidRPr="00941063" w:rsidRDefault="00967F7D" w:rsidP="00F6434A">
            <w:pPr>
              <w:spacing w:line="360" w:lineRule="exact"/>
              <w:rPr>
                <w:rFonts w:asciiTheme="minorEastAsia" w:hAnsiTheme="minorEastAsia" w:cs="Times New Roman"/>
                <w:color w:val="000000" w:themeColor="text1"/>
                <w:szCs w:val="21"/>
              </w:rPr>
            </w:pPr>
            <w:r w:rsidRPr="003C0328">
              <w:rPr>
                <w:rFonts w:hint="eastAsia"/>
                <w:szCs w:val="21"/>
              </w:rPr>
              <w:t>孙建宇、纪燕平</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10ACC79" w:rsidR="00D0513A" w:rsidRPr="00403796" w:rsidRDefault="00967F7D" w:rsidP="00F6434A">
            <w:pPr>
              <w:spacing w:line="360" w:lineRule="exact"/>
              <w:rPr>
                <w:rFonts w:asciiTheme="minorEastAsia" w:hAnsiTheme="minorEastAsia" w:cs="Times New Roman"/>
                <w:szCs w:val="21"/>
              </w:rPr>
            </w:pPr>
            <w:proofErr w:type="gramStart"/>
            <w:r>
              <w:rPr>
                <w:rFonts w:eastAsia="仿宋_GB2312" w:hint="eastAsia"/>
                <w:szCs w:val="21"/>
              </w:rPr>
              <w:t>胡超伟</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5549698" w:rsidR="00D0513A" w:rsidRPr="00D0513A" w:rsidRDefault="00967F7D"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30267A86" wp14:editId="4731D7A1">
                  <wp:simplePos x="0" y="0"/>
                  <wp:positionH relativeFrom="column">
                    <wp:posOffset>29210</wp:posOffset>
                  </wp:positionH>
                  <wp:positionV relativeFrom="paragraph">
                    <wp:posOffset>146685</wp:posOffset>
                  </wp:positionV>
                  <wp:extent cx="3707765" cy="2327275"/>
                  <wp:effectExtent l="0" t="0" r="6985"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07765" cy="2327275"/>
                          </a:xfrm>
                          <a:prstGeom prst="rect">
                            <a:avLst/>
                          </a:prstGeom>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6880C398"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DA2448" w14:textId="77777777" w:rsidR="00363BE4" w:rsidRDefault="00363BE4" w:rsidP="00F86064">
      <w:r>
        <w:separator/>
      </w:r>
    </w:p>
  </w:endnote>
  <w:endnote w:type="continuationSeparator" w:id="0">
    <w:p w14:paraId="1406611D" w14:textId="77777777" w:rsidR="00363BE4" w:rsidRDefault="00363BE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7558D" w14:textId="77777777" w:rsidR="00363BE4" w:rsidRDefault="00363BE4" w:rsidP="00F86064">
      <w:r>
        <w:separator/>
      </w:r>
    </w:p>
  </w:footnote>
  <w:footnote w:type="continuationSeparator" w:id="0">
    <w:p w14:paraId="33AB7B99" w14:textId="77777777" w:rsidR="00363BE4" w:rsidRDefault="00363BE4"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63BE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967F7D"/>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50974936">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40ACC-547D-4A3F-B15C-97AC50A4D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234</Characters>
  <Application>Microsoft Office Word</Application>
  <DocSecurity>0</DocSecurity>
  <Lines>1</Lines>
  <Paragraphs>1</Paragraphs>
  <ScaleCrop>false</ScaleCrop>
  <Company>CHINA</Company>
  <LinksUpToDate>false</LinksUpToDate>
  <CharactersWithSpaces>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2023-01-11T01:16:00Z</dcterms:created>
  <dcterms:modified xsi:type="dcterms:W3CDTF">2023-01-11T01:16:00Z</dcterms:modified>
</cp:coreProperties>
</file>