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宁波洛克莫威服饰有限公司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宁波市鄞州区东钱湖镇黄苏东路10号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汤静蓉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宁波洛克莫威服饰有限公司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冯建翔、邓交洁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李丹霞、纪燕平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汤静蓉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冯建翔、邓交洁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汤静蓉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1174750</wp:posOffset>
                  </wp:positionH>
                  <wp:positionV relativeFrom="paragraph">
                    <wp:posOffset>68580</wp:posOffset>
                  </wp:positionV>
                  <wp:extent cx="1670685" cy="2228215"/>
                  <wp:effectExtent l="0" t="0" r="5715" b="12065"/>
                  <wp:wrapNone/>
                  <wp:docPr id="1" name="图片 1" descr="微信图片_2022092114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92114204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685" cy="2228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F9620C3"/>
    <w:rsid w:val="241B5F19"/>
    <w:rsid w:val="54376C6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2022-10-19T07:10:41Z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EAE2D5ADFAAE4994A4ADD1DC4ED9CBAD</vt:lpwstr>
  </property>
</Properties>
</file>