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宁波森迪亚家居有限公司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宁波市北仑区春晓慈山河路86号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李宗君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宁波森迪亚家居有限公司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杜振旭、郑刚超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8</w:t>
            </w:r>
            <w:r>
              <w:rPr>
                <w:rFonts w:hint="eastAsia" w:cs="Times New Roman" w:asciiTheme="minorEastAsia" w:hAnsiTheme="minorEastAsia"/>
                <w:szCs w:val="21"/>
              </w:rPr>
              <w:t>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杜振旭、郑刚超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李宗君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2022/9/2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  <w:t>杜振旭、郑刚超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李宗君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953770</wp:posOffset>
                  </wp:positionH>
                  <wp:positionV relativeFrom="paragraph">
                    <wp:posOffset>71755</wp:posOffset>
                  </wp:positionV>
                  <wp:extent cx="1729105" cy="2305685"/>
                  <wp:effectExtent l="0" t="0" r="8255" b="10795"/>
                  <wp:wrapNone/>
                  <wp:docPr id="1" name="图片 1" descr="微信图片_20220915205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2091520530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105" cy="2305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4ODRkOTAwMTBlYTVhYzI1OWM1MjY0Nzk5OTVmZj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BD20AD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241B5F19"/>
    <w:rsid w:val="573E628F"/>
    <w:rsid w:val="70FE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222</Words>
  <Characters>248</Characters>
  <Lines>2</Lines>
  <Paragraphs>1</Paragraphs>
  <TotalTime>1</TotalTime>
  <ScaleCrop>false</ScaleCrop>
  <LinksUpToDate>false</LinksUpToDate>
  <CharactersWithSpaces>248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轩辕屠道</cp:lastModifiedBy>
  <dcterms:modified xsi:type="dcterms:W3CDTF">2022-10-19T05:40:52Z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8BE849C8FDCE412ABD69E318BBEC6B47</vt:lpwstr>
  </property>
</Properties>
</file>