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ABF60A8" w:rsidR="00D0513A" w:rsidRPr="00F66A2D" w:rsidRDefault="0008177F" w:rsidP="00F6434A">
            <w:pPr>
              <w:spacing w:line="360" w:lineRule="exact"/>
              <w:rPr>
                <w:rFonts w:asciiTheme="minorEastAsia" w:hAnsiTheme="minorEastAsia" w:cs="Times New Roman"/>
                <w:szCs w:val="21"/>
              </w:rPr>
            </w:pPr>
            <w:r w:rsidRPr="00F66A2D">
              <w:rPr>
                <w:rFonts w:asciiTheme="minorEastAsia" w:hAnsiTheme="minorEastAsia" w:hint="eastAsia"/>
                <w:szCs w:val="21"/>
              </w:rPr>
              <w:t>宁波市北仑海泰电镀厂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75CFDB" w:rsidR="00D0513A" w:rsidRPr="00F66A2D" w:rsidRDefault="0008177F" w:rsidP="00F6434A">
            <w:pPr>
              <w:spacing w:line="360" w:lineRule="exact"/>
              <w:rPr>
                <w:rFonts w:asciiTheme="minorEastAsia" w:hAnsiTheme="minorEastAsia" w:cs="Times New Roman"/>
                <w:color w:val="000000" w:themeColor="text1"/>
                <w:szCs w:val="21"/>
              </w:rPr>
            </w:pPr>
            <w:r w:rsidRPr="00F66A2D">
              <w:rPr>
                <w:rFonts w:asciiTheme="minorEastAsia" w:hAnsiTheme="minorEastAsia" w:hint="eastAsia"/>
                <w:szCs w:val="21"/>
              </w:rPr>
              <w:t>宁波市北仑区新碶街道算山村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66A2D" w:rsidRDefault="00D0513A" w:rsidP="00F6434A">
            <w:pPr>
              <w:spacing w:line="360" w:lineRule="exact"/>
              <w:jc w:val="center"/>
              <w:rPr>
                <w:rFonts w:asciiTheme="minorEastAsia" w:hAnsiTheme="minorEastAsia" w:cs="Times New Roman"/>
                <w:szCs w:val="21"/>
              </w:rPr>
            </w:pPr>
            <w:r w:rsidRPr="00F66A2D">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676F32F" w:rsidR="00D0513A" w:rsidRPr="00F66A2D" w:rsidRDefault="0008177F" w:rsidP="00F6434A">
            <w:pPr>
              <w:spacing w:line="360" w:lineRule="exact"/>
              <w:rPr>
                <w:rFonts w:asciiTheme="minorEastAsia" w:hAnsiTheme="minorEastAsia" w:cs="Times New Roman"/>
                <w:szCs w:val="21"/>
              </w:rPr>
            </w:pPr>
            <w:r w:rsidRPr="00F66A2D">
              <w:rPr>
                <w:rFonts w:asciiTheme="minorEastAsia" w:hAnsiTheme="minorEastAsia" w:hint="eastAsia"/>
                <w:szCs w:val="21"/>
              </w:rPr>
              <w:t>胡敏红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AEBDEB4" w:rsidR="00D0513A" w:rsidRPr="00F66A2D" w:rsidRDefault="0008177F" w:rsidP="00D409FD">
            <w:pPr>
              <w:spacing w:line="360" w:lineRule="exact"/>
              <w:rPr>
                <w:rFonts w:asciiTheme="minorEastAsia" w:hAnsiTheme="minorEastAsia" w:cs="Times New Roman"/>
                <w:color w:val="000000"/>
                <w:szCs w:val="21"/>
              </w:rPr>
            </w:pPr>
            <w:r w:rsidRPr="00F66A2D">
              <w:rPr>
                <w:rFonts w:asciiTheme="minorEastAsia" w:hAnsiTheme="minorEastAsia" w:hint="eastAsia"/>
                <w:szCs w:val="21"/>
              </w:rPr>
              <w:t>宁波市北仑海泰电镀厂</w:t>
            </w:r>
            <w:r w:rsidR="00D0513A" w:rsidRPr="00F66A2D">
              <w:rPr>
                <w:rFonts w:asciiTheme="minorEastAsia" w:hAnsiTheme="minorEastAsia" w:cs="Times New Roman"/>
                <w:color w:val="000000"/>
                <w:szCs w:val="21"/>
              </w:rPr>
              <w:t>职业病危害</w:t>
            </w:r>
            <w:r w:rsidR="00D409FD" w:rsidRPr="00F66A2D">
              <w:rPr>
                <w:rFonts w:asciiTheme="minorEastAsia" w:hAnsiTheme="minorEastAsia" w:cs="Times New Roman" w:hint="eastAsia"/>
                <w:color w:val="000000"/>
                <w:szCs w:val="21"/>
              </w:rPr>
              <w:t>因素</w:t>
            </w:r>
            <w:r w:rsidR="00D409FD" w:rsidRPr="00F66A2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7D6836" w:rsidR="00D0513A" w:rsidRPr="00F66A2D" w:rsidRDefault="0008177F" w:rsidP="0008177F">
            <w:pPr>
              <w:rPr>
                <w:rFonts w:asciiTheme="minorEastAsia" w:hAnsiTheme="minorEastAsia" w:cs="宋体"/>
                <w:color w:val="000000"/>
                <w:szCs w:val="21"/>
              </w:rPr>
            </w:pPr>
            <w:r w:rsidRPr="00F66A2D">
              <w:rPr>
                <w:rFonts w:asciiTheme="minorEastAsia" w:hAnsiTheme="minorEastAsia" w:hint="eastAsia"/>
                <w:color w:val="000000"/>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ABBAE1" w:rsidR="00D0513A" w:rsidRPr="00F66A2D" w:rsidRDefault="0008177F" w:rsidP="00F6434A">
            <w:pPr>
              <w:spacing w:line="360" w:lineRule="exact"/>
              <w:rPr>
                <w:rFonts w:asciiTheme="minorEastAsia" w:hAnsiTheme="minorEastAsia" w:cs="Times New Roman"/>
                <w:szCs w:val="21"/>
              </w:rPr>
            </w:pPr>
            <w:r w:rsidRPr="00F66A2D">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67F1DEC" w:rsidR="00D0513A" w:rsidRPr="00F66A2D" w:rsidRDefault="0008177F" w:rsidP="0008177F">
            <w:pPr>
              <w:rPr>
                <w:rFonts w:asciiTheme="minorEastAsia" w:hAnsiTheme="minorEastAsia" w:cs="宋体"/>
                <w:color w:val="000000"/>
                <w:szCs w:val="21"/>
              </w:rPr>
            </w:pPr>
            <w:r w:rsidRPr="00F66A2D">
              <w:rPr>
                <w:rFonts w:asciiTheme="minorEastAsia" w:hAnsiTheme="minorEastAsia" w:hint="eastAsia"/>
                <w:color w:val="000000"/>
                <w:szCs w:val="21"/>
              </w:rPr>
              <w:t>章瑾娜、曾杰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66A2D" w:rsidRDefault="00D0513A" w:rsidP="00F6434A">
            <w:pPr>
              <w:spacing w:line="360" w:lineRule="exact"/>
              <w:jc w:val="center"/>
              <w:rPr>
                <w:rFonts w:asciiTheme="minorEastAsia" w:hAnsiTheme="minorEastAsia" w:cs="Times New Roman"/>
                <w:szCs w:val="21"/>
              </w:rPr>
            </w:pPr>
            <w:r w:rsidRPr="00F66A2D">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C5C4E15" w:rsidR="00D0513A" w:rsidRPr="00F66A2D" w:rsidRDefault="0008177F" w:rsidP="00F6434A">
            <w:pPr>
              <w:spacing w:line="360" w:lineRule="exact"/>
              <w:rPr>
                <w:rFonts w:asciiTheme="minorEastAsia" w:hAnsiTheme="minorEastAsia" w:cs="Times New Roman"/>
                <w:szCs w:val="21"/>
              </w:rPr>
            </w:pPr>
            <w:r w:rsidRPr="00F66A2D">
              <w:rPr>
                <w:rFonts w:asciiTheme="minorEastAsia" w:hAnsiTheme="minorEastAsia" w:hint="eastAsia"/>
                <w:szCs w:val="21"/>
              </w:rPr>
              <w:t>胡敏红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66A2D" w:rsidRDefault="00D0513A" w:rsidP="00F6434A">
            <w:pPr>
              <w:spacing w:line="360" w:lineRule="exact"/>
              <w:rPr>
                <w:rFonts w:asciiTheme="minorEastAsia" w:hAnsiTheme="minorEastAsia" w:cs="Times New Roman"/>
                <w:szCs w:val="21"/>
              </w:rPr>
            </w:pPr>
          </w:p>
          <w:p w14:paraId="42D97949" w14:textId="77777777" w:rsidR="00D0513A" w:rsidRPr="00F66A2D" w:rsidRDefault="00D0513A" w:rsidP="00F6434A">
            <w:pPr>
              <w:spacing w:line="360" w:lineRule="exact"/>
              <w:rPr>
                <w:rFonts w:asciiTheme="minorEastAsia" w:hAnsiTheme="minorEastAsia" w:cs="Times New Roman"/>
                <w:szCs w:val="21"/>
              </w:rPr>
            </w:pPr>
          </w:p>
          <w:p w14:paraId="2C0EBA1D" w14:textId="77777777" w:rsidR="00D0513A" w:rsidRPr="00F66A2D" w:rsidRDefault="00D0513A" w:rsidP="00F6434A">
            <w:pPr>
              <w:spacing w:line="360" w:lineRule="exact"/>
              <w:rPr>
                <w:rFonts w:asciiTheme="minorEastAsia" w:hAnsiTheme="minorEastAsia" w:cs="Times New Roman"/>
                <w:szCs w:val="21"/>
              </w:rPr>
            </w:pPr>
          </w:p>
          <w:p w14:paraId="4C06C725" w14:textId="77777777" w:rsidR="00D0513A" w:rsidRPr="00F66A2D" w:rsidRDefault="00D0513A" w:rsidP="00F6434A">
            <w:pPr>
              <w:spacing w:line="360" w:lineRule="exact"/>
              <w:rPr>
                <w:rFonts w:asciiTheme="minorEastAsia" w:hAnsiTheme="minorEastAsia" w:cs="Times New Roman"/>
                <w:szCs w:val="21"/>
              </w:rPr>
            </w:pPr>
          </w:p>
          <w:p w14:paraId="3B12C3C3" w14:textId="3402CFF1" w:rsidR="00D0513A" w:rsidRPr="00F66A2D" w:rsidRDefault="00D0513A" w:rsidP="00F6434A">
            <w:pPr>
              <w:spacing w:line="360" w:lineRule="exact"/>
              <w:rPr>
                <w:rFonts w:asciiTheme="minorEastAsia" w:hAnsiTheme="minorEastAsia" w:cs="Times New Roman"/>
                <w:szCs w:val="21"/>
              </w:rPr>
            </w:pPr>
          </w:p>
          <w:p w14:paraId="59ECEA34" w14:textId="77777777" w:rsidR="00D0513A" w:rsidRPr="00F66A2D" w:rsidRDefault="00D0513A" w:rsidP="00F6434A">
            <w:pPr>
              <w:spacing w:line="360" w:lineRule="exact"/>
              <w:rPr>
                <w:rFonts w:asciiTheme="minorEastAsia" w:hAnsiTheme="minorEastAsia" w:cs="Times New Roman"/>
                <w:szCs w:val="21"/>
              </w:rPr>
            </w:pPr>
          </w:p>
          <w:p w14:paraId="70E1A8FA" w14:textId="77777777" w:rsidR="00D0513A" w:rsidRPr="00F66A2D" w:rsidRDefault="00D0513A" w:rsidP="00F6434A">
            <w:pPr>
              <w:spacing w:line="360" w:lineRule="exact"/>
              <w:rPr>
                <w:rFonts w:asciiTheme="minorEastAsia" w:hAnsiTheme="minorEastAsia" w:cs="Times New Roman"/>
                <w:szCs w:val="21"/>
              </w:rPr>
            </w:pPr>
          </w:p>
          <w:p w14:paraId="1C1C61BA" w14:textId="63371F95" w:rsidR="00D0513A" w:rsidRPr="00F66A2D" w:rsidRDefault="00D0513A" w:rsidP="00F6434A">
            <w:pPr>
              <w:spacing w:line="360" w:lineRule="exact"/>
              <w:rPr>
                <w:rFonts w:asciiTheme="minorEastAsia" w:hAnsiTheme="minorEastAsia" w:cs="Times New Roman"/>
                <w:szCs w:val="21"/>
              </w:rPr>
            </w:pPr>
          </w:p>
          <w:p w14:paraId="07DDED6C" w14:textId="199731EB" w:rsidR="00D0513A" w:rsidRPr="00F66A2D" w:rsidRDefault="00D0513A" w:rsidP="00F6434A">
            <w:pPr>
              <w:spacing w:line="360" w:lineRule="exact"/>
              <w:rPr>
                <w:rFonts w:asciiTheme="minorEastAsia" w:hAnsiTheme="minorEastAsia" w:cs="Times New Roman"/>
                <w:szCs w:val="21"/>
              </w:rPr>
            </w:pPr>
          </w:p>
          <w:p w14:paraId="67E9FB55" w14:textId="77777777" w:rsidR="00D0513A" w:rsidRPr="00F66A2D"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5A4B02" w:rsidR="00D0513A" w:rsidRPr="00F66A2D" w:rsidRDefault="0008177F" w:rsidP="00F4237A">
            <w:pPr>
              <w:spacing w:line="360" w:lineRule="exact"/>
              <w:rPr>
                <w:rFonts w:asciiTheme="minorEastAsia" w:hAnsiTheme="minorEastAsia" w:cs="Times New Roman"/>
                <w:szCs w:val="21"/>
              </w:rPr>
            </w:pPr>
            <w:r w:rsidRPr="00F66A2D">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121B645" w:rsidR="00D0513A" w:rsidRPr="00F66A2D" w:rsidRDefault="0008177F" w:rsidP="0008177F">
            <w:pPr>
              <w:rPr>
                <w:rFonts w:asciiTheme="minorEastAsia" w:hAnsiTheme="minorEastAsia" w:cs="宋体"/>
                <w:color w:val="000000"/>
                <w:szCs w:val="21"/>
              </w:rPr>
            </w:pPr>
            <w:r w:rsidRPr="00F66A2D">
              <w:rPr>
                <w:rFonts w:asciiTheme="minorEastAsia" w:hAnsiTheme="minorEastAsia" w:hint="eastAsia"/>
                <w:color w:val="000000"/>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66A2D" w:rsidRDefault="00D0513A" w:rsidP="00F6434A">
            <w:pPr>
              <w:spacing w:line="360" w:lineRule="exact"/>
              <w:jc w:val="center"/>
              <w:rPr>
                <w:rFonts w:asciiTheme="minorEastAsia" w:hAnsiTheme="minorEastAsia" w:cs="Times New Roman"/>
                <w:szCs w:val="21"/>
              </w:rPr>
            </w:pPr>
            <w:r w:rsidRPr="00F66A2D">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C2C46C9" w:rsidR="00D0513A" w:rsidRPr="00F66A2D" w:rsidRDefault="0008177F" w:rsidP="00F6434A">
            <w:pPr>
              <w:spacing w:line="360" w:lineRule="exact"/>
              <w:rPr>
                <w:rFonts w:asciiTheme="minorEastAsia" w:hAnsiTheme="minorEastAsia" w:cs="Times New Roman"/>
                <w:szCs w:val="21"/>
              </w:rPr>
            </w:pPr>
            <w:r w:rsidRPr="00F66A2D">
              <w:rPr>
                <w:rFonts w:asciiTheme="minorEastAsia" w:hAnsiTheme="minorEastAsia" w:hint="eastAsia"/>
                <w:szCs w:val="21"/>
              </w:rPr>
              <w:t>胡敏红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C48375" w:rsidR="00D0513A" w:rsidRPr="00D0513A" w:rsidRDefault="0008177F"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2D3C2A17" wp14:editId="7FDA8E60">
                  <wp:simplePos x="0" y="0"/>
                  <wp:positionH relativeFrom="column">
                    <wp:posOffset>559435</wp:posOffset>
                  </wp:positionH>
                  <wp:positionV relativeFrom="paragraph">
                    <wp:posOffset>179070</wp:posOffset>
                  </wp:positionV>
                  <wp:extent cx="1310005" cy="2059940"/>
                  <wp:effectExtent l="0" t="0" r="444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291058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0005" cy="205994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2D2589C5"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664FAD9E"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D854A" w14:textId="77777777" w:rsidR="00B5039C" w:rsidRDefault="00B5039C" w:rsidP="00F86064">
      <w:r>
        <w:separator/>
      </w:r>
    </w:p>
  </w:endnote>
  <w:endnote w:type="continuationSeparator" w:id="0">
    <w:p w14:paraId="688460E5" w14:textId="77777777" w:rsidR="00B5039C" w:rsidRDefault="00B5039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7464E" w14:textId="77777777" w:rsidR="00B5039C" w:rsidRDefault="00B5039C" w:rsidP="00F86064">
      <w:r>
        <w:separator/>
      </w:r>
    </w:p>
  </w:footnote>
  <w:footnote w:type="continuationSeparator" w:id="0">
    <w:p w14:paraId="08999FA2" w14:textId="77777777" w:rsidR="00B5039C" w:rsidRDefault="00B5039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177F"/>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62C45"/>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5039C"/>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66A2D"/>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91571">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0458762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7418107">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FDA2B-A9D0-4249-BF4B-199170BE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2023-01-10T08:13:00Z</dcterms:modified>
</cp:coreProperties>
</file>