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宁波市奉化区盛隆铸造有限公司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宁波市奉化区裘村镇黄贤村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蒋钗珠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宁波市奉化区盛隆铸造有限公司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杜振旭、李丹霞、吴越、杨斯超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杜振旭、李丹霞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蒋钗珠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022.8.23、8.24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杜振旭、李丹霞、吴越、杨斯超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  <w:t>蒋钗珠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984250</wp:posOffset>
                  </wp:positionH>
                  <wp:positionV relativeFrom="paragraph">
                    <wp:posOffset>117475</wp:posOffset>
                  </wp:positionV>
                  <wp:extent cx="2094865" cy="2219960"/>
                  <wp:effectExtent l="0" t="0" r="635" b="254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1" b="13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865" cy="2219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DE40A11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2022-10-18T07:31:16Z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