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宁波新灵防水材料有限公司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浙江省宁波市海曙区高桥镇岐阳村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冯风焱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宁波新灵防水材料有限公司职业病危害因素定期检测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冯建翔、李春芽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毛佳丹、李春芽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冯风焱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9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冯建翔、李春芽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冯风焱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843280</wp:posOffset>
                  </wp:positionH>
                  <wp:positionV relativeFrom="paragraph">
                    <wp:posOffset>31750</wp:posOffset>
                  </wp:positionV>
                  <wp:extent cx="1923415" cy="2382520"/>
                  <wp:effectExtent l="0" t="0" r="635" b="17780"/>
                  <wp:wrapNone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415" cy="238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5C735B7"/>
    <w:rsid w:val="0BD40044"/>
    <w:rsid w:val="132E2393"/>
    <w:rsid w:val="13533D6F"/>
    <w:rsid w:val="26AC78FF"/>
    <w:rsid w:val="2F0D52C2"/>
    <w:rsid w:val="36154A5C"/>
    <w:rsid w:val="39861EF9"/>
    <w:rsid w:val="612260FC"/>
    <w:rsid w:val="6B6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194</Words>
  <Characters>209</Characters>
  <Lines>2</Lines>
  <Paragraphs>1</Paragraphs>
  <TotalTime>1</TotalTime>
  <ScaleCrop>false</ScaleCrop>
  <LinksUpToDate>false</LinksUpToDate>
  <CharactersWithSpaces>209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2022-10-18T06:39:43Z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216484824190450FB18E0FEC733857A9</vt:lpwstr>
  </property>
</Properties>
</file>