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5451D3" w:rsidR="00D0513A" w:rsidRPr="00D0513A" w:rsidRDefault="00133481" w:rsidP="00F6434A">
            <w:pPr>
              <w:spacing w:line="360" w:lineRule="exact"/>
              <w:rPr>
                <w:rFonts w:asciiTheme="minorEastAsia" w:hAnsiTheme="minorEastAsia" w:cs="Times New Roman"/>
                <w:szCs w:val="21"/>
              </w:rPr>
            </w:pPr>
            <w:bookmarkStart w:id="0" w:name="_GoBack"/>
            <w:r w:rsidRPr="00133481">
              <w:rPr>
                <w:rFonts w:asciiTheme="minorEastAsia" w:hAnsiTheme="minorEastAsia" w:cs="Times New Roman" w:hint="eastAsia"/>
                <w:color w:val="000000"/>
                <w:szCs w:val="21"/>
              </w:rPr>
              <w:t>台塑港务（宁波）有限公司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C58AE7E" w:rsidR="00D0513A" w:rsidRPr="00F741CC" w:rsidRDefault="00133481" w:rsidP="00F6434A">
            <w:pPr>
              <w:spacing w:line="360" w:lineRule="exact"/>
              <w:rPr>
                <w:rFonts w:asciiTheme="minorEastAsia" w:hAnsiTheme="minorEastAsia" w:cs="Times New Roman"/>
                <w:color w:val="000000" w:themeColor="text1"/>
                <w:szCs w:val="21"/>
              </w:rPr>
            </w:pPr>
            <w:r w:rsidRPr="00133481">
              <w:rPr>
                <w:rFonts w:asciiTheme="minorEastAsia" w:hAnsiTheme="minorEastAsia" w:cs="Times New Roman" w:hint="eastAsia"/>
                <w:color w:val="000000"/>
                <w:szCs w:val="21"/>
              </w:rPr>
              <w:t>宁波市北仑区霞浦台</w:t>
            </w:r>
            <w:proofErr w:type="gramStart"/>
            <w:r w:rsidRPr="00133481">
              <w:rPr>
                <w:rFonts w:asciiTheme="minorEastAsia" w:hAnsiTheme="minorEastAsia" w:cs="Times New Roman" w:hint="eastAsia"/>
                <w:color w:val="000000"/>
                <w:szCs w:val="21"/>
              </w:rPr>
              <w:t>塑工业</w:t>
            </w:r>
            <w:proofErr w:type="gramEnd"/>
            <w:r w:rsidRPr="00133481">
              <w:rPr>
                <w:rFonts w:asciiTheme="minorEastAsia" w:hAnsiTheme="minorEastAsia" w:cs="Times New Roman" w:hint="eastAsia"/>
                <w:color w:val="000000"/>
                <w:szCs w:val="21"/>
              </w:rPr>
              <w:t>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EF1840" w:rsidR="00D0513A" w:rsidRPr="00403796" w:rsidRDefault="00133481" w:rsidP="00F6434A">
            <w:pPr>
              <w:spacing w:line="360" w:lineRule="exact"/>
              <w:rPr>
                <w:rFonts w:asciiTheme="minorEastAsia" w:hAnsiTheme="minorEastAsia" w:cs="Times New Roman"/>
                <w:szCs w:val="21"/>
              </w:rPr>
            </w:pPr>
            <w:r>
              <w:rPr>
                <w:rFonts w:eastAsia="仿宋_GB2312" w:hint="eastAsia"/>
                <w:szCs w:val="21"/>
              </w:rPr>
              <w:t>顾斌斌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69C199" w:rsidR="00D0513A" w:rsidRPr="00D0513A" w:rsidRDefault="00133481" w:rsidP="00D409FD">
            <w:pPr>
              <w:spacing w:line="360" w:lineRule="exact"/>
              <w:rPr>
                <w:rFonts w:asciiTheme="minorEastAsia" w:hAnsiTheme="minorEastAsia" w:cs="Times New Roman"/>
                <w:color w:val="000000"/>
                <w:szCs w:val="21"/>
              </w:rPr>
            </w:pPr>
            <w:r w:rsidRPr="00133481">
              <w:rPr>
                <w:rFonts w:asciiTheme="minorEastAsia" w:hAnsiTheme="minorEastAsia" w:cs="Times New Roman" w:hint="eastAsia"/>
                <w:color w:val="000000"/>
                <w:szCs w:val="21"/>
              </w:rPr>
              <w:t>台塑港务（宁波）有限公司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0A18B4" w:rsidR="00D0513A" w:rsidRPr="00E03240" w:rsidRDefault="00133481" w:rsidP="00CA1998">
            <w:pPr>
              <w:widowControl/>
              <w:rPr>
                <w:color w:val="000000"/>
                <w:sz w:val="18"/>
                <w:szCs w:val="18"/>
              </w:rPr>
            </w:pPr>
            <w:r w:rsidRPr="00496147">
              <w:rPr>
                <w:rFonts w:eastAsia="仿宋"/>
                <w:bCs/>
                <w:szCs w:val="21"/>
              </w:rPr>
              <w:t>常腾起、陈晓雷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100FB7"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33481">
              <w:rPr>
                <w:rFonts w:asciiTheme="minorEastAsia" w:hAnsiTheme="minorEastAsia" w:cs="Times New Roman" w:hint="eastAsia"/>
                <w:szCs w:val="21"/>
              </w:rPr>
              <w:t>7.31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80A281" w:rsidR="00D0513A" w:rsidRPr="00133481" w:rsidRDefault="00133481" w:rsidP="00133481">
            <w:pPr>
              <w:rPr>
                <w:rFonts w:ascii="宋体" w:eastAsia="宋体" w:hAnsi="宋体" w:cs="宋体"/>
                <w:color w:val="000000"/>
                <w:sz w:val="18"/>
                <w:szCs w:val="18"/>
              </w:rPr>
            </w:pPr>
            <w:r w:rsidRPr="00133481">
              <w:rPr>
                <w:rFonts w:eastAsia="仿宋" w:hint="eastAsia"/>
                <w:bCs/>
                <w:szCs w:val="21"/>
              </w:rPr>
              <w:t>高真真、李翠云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823A8B" w:rsidR="00D0513A" w:rsidRPr="00403796" w:rsidRDefault="00133481" w:rsidP="00F6434A">
            <w:pPr>
              <w:spacing w:line="360" w:lineRule="exact"/>
              <w:rPr>
                <w:rFonts w:asciiTheme="minorEastAsia" w:hAnsiTheme="minorEastAsia" w:cs="Times New Roman"/>
                <w:szCs w:val="21"/>
              </w:rPr>
            </w:pPr>
            <w:r>
              <w:rPr>
                <w:rFonts w:eastAsia="仿宋_GB2312" w:hint="eastAsia"/>
                <w:szCs w:val="21"/>
              </w:rPr>
              <w:t>顾斌斌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C7E27F"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33481">
              <w:rPr>
                <w:rFonts w:asciiTheme="minorEastAsia" w:hAnsiTheme="minorEastAsia" w:cs="Times New Roman" w:hint="eastAsia"/>
                <w:szCs w:val="21"/>
              </w:rPr>
              <w:t>8.5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2A8A58" w:rsidR="00D0513A" w:rsidRPr="00941063" w:rsidRDefault="00133481" w:rsidP="00F6434A">
            <w:pPr>
              <w:spacing w:line="360" w:lineRule="exact"/>
              <w:rPr>
                <w:rFonts w:asciiTheme="minorEastAsia" w:hAnsiTheme="minorEastAsia" w:cs="Times New Roman"/>
                <w:color w:val="000000" w:themeColor="text1"/>
                <w:szCs w:val="21"/>
              </w:rPr>
            </w:pPr>
            <w:r w:rsidRPr="00496147">
              <w:rPr>
                <w:rFonts w:eastAsia="仿宋"/>
                <w:bCs/>
                <w:szCs w:val="21"/>
              </w:rPr>
              <w:t>常腾起、陈晓雷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0CEAE4" w:rsidR="00D0513A" w:rsidRPr="00403796" w:rsidRDefault="00133481" w:rsidP="00F6434A">
            <w:pPr>
              <w:spacing w:line="360" w:lineRule="exact"/>
              <w:rPr>
                <w:rFonts w:asciiTheme="minorEastAsia" w:hAnsiTheme="minorEastAsia" w:cs="Times New Roman"/>
                <w:szCs w:val="21"/>
              </w:rPr>
            </w:pPr>
            <w:r>
              <w:rPr>
                <w:rFonts w:eastAsia="仿宋_GB2312" w:hint="eastAsia"/>
                <w:szCs w:val="21"/>
              </w:rPr>
              <w:t>顾斌斌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4E6CD5"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A81C6" w14:textId="77777777" w:rsidR="00286548" w:rsidRDefault="00286548" w:rsidP="00F86064">
      <w:r>
        <w:separator/>
      </w:r>
    </w:p>
  </w:endnote>
  <w:endnote w:type="continuationSeparator" w:id="0">
    <w:p w14:paraId="3D7BD32E" w14:textId="77777777" w:rsidR="00286548" w:rsidRDefault="0028654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7E398" w14:textId="77777777" w:rsidR="00286548" w:rsidRDefault="00286548" w:rsidP="00F86064">
      <w:r>
        <w:separator/>
      </w:r>
    </w:p>
  </w:footnote>
  <w:footnote w:type="continuationSeparator" w:id="0">
    <w:p w14:paraId="23E2255F" w14:textId="77777777" w:rsidR="00286548" w:rsidRDefault="0028654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33481"/>
    <w:rsid w:val="00181673"/>
    <w:rsid w:val="001C4E31"/>
    <w:rsid w:val="00223991"/>
    <w:rsid w:val="00257880"/>
    <w:rsid w:val="00271BD8"/>
    <w:rsid w:val="0028654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48162760">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CC43-84E2-45C8-ACDE-71A2C338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2023-01-11T00:26:00Z</dcterms:created>
  <dcterms:modified xsi:type="dcterms:W3CDTF">2023-01-11T00:26:00Z</dcterms:modified>
</cp:coreProperties>
</file>