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92C736C" w:rsidR="00D0513A" w:rsidRPr="00FB0AEC" w:rsidRDefault="00B14B24" w:rsidP="00B14B24">
            <w:pPr>
              <w:rPr>
                <w:rFonts w:ascii="宋体" w:eastAsia="宋体" w:hAnsi="宋体" w:cs="宋体"/>
                <w:color w:val="000000"/>
                <w:szCs w:val="21"/>
              </w:rPr>
            </w:pPr>
            <w:r w:rsidRPr="00FB0AEC">
              <w:rPr>
                <w:rFonts w:hint="eastAsia"/>
                <w:color w:val="000000"/>
                <w:szCs w:val="21"/>
              </w:rPr>
              <w:t>桐乡市运河水泥股份有限公司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17D771" w:rsidR="00D0513A" w:rsidRPr="00FB0AEC" w:rsidRDefault="00B14B24" w:rsidP="00B14B24">
            <w:pPr>
              <w:spacing w:line="360" w:lineRule="exact"/>
              <w:rPr>
                <w:rFonts w:asciiTheme="minorEastAsia" w:hAnsiTheme="minorEastAsia" w:cs="Times New Roman"/>
                <w:color w:val="000000" w:themeColor="text1"/>
                <w:szCs w:val="21"/>
              </w:rPr>
            </w:pPr>
            <w:r w:rsidRPr="00FB0AEC">
              <w:rPr>
                <w:rFonts w:asciiTheme="minorEastAsia" w:hAnsiTheme="minorEastAsia" w:cs="Times New Roman" w:hint="eastAsia"/>
                <w:color w:val="000000" w:themeColor="text1"/>
                <w:szCs w:val="21"/>
              </w:rPr>
              <w:t>嘉兴市桐乡市凤鸣街道建胜村八字桥</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B0AEC" w:rsidRDefault="00D0513A" w:rsidP="00F6434A">
            <w:pPr>
              <w:spacing w:line="360" w:lineRule="exact"/>
              <w:jc w:val="center"/>
              <w:rPr>
                <w:rFonts w:asciiTheme="minorEastAsia" w:hAnsiTheme="minorEastAsia" w:cs="Times New Roman"/>
                <w:szCs w:val="21"/>
              </w:rPr>
            </w:pPr>
            <w:r w:rsidRPr="00FB0AE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D28AE9" w:rsidR="00D0513A" w:rsidRPr="00FB0AEC" w:rsidRDefault="00AB0BE7" w:rsidP="00F6434A">
            <w:pPr>
              <w:spacing w:line="360" w:lineRule="exact"/>
              <w:rPr>
                <w:rFonts w:asciiTheme="minorEastAsia" w:hAnsiTheme="minorEastAsia" w:cs="Times New Roman"/>
                <w:szCs w:val="21"/>
              </w:rPr>
            </w:pPr>
            <w:r w:rsidRPr="00FB0AEC">
              <w:rPr>
                <w:rFonts w:asciiTheme="minorEastAsia" w:hAnsiTheme="minorEastAsia" w:cs="Times New Roman" w:hint="eastAsia"/>
                <w:szCs w:val="21"/>
              </w:rPr>
              <w:t>沈小洪</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4A120A" w:rsidR="00D0513A" w:rsidRPr="00FB0AEC" w:rsidRDefault="00B14B24" w:rsidP="00B14B24">
            <w:pPr>
              <w:rPr>
                <w:rFonts w:ascii="宋体" w:eastAsia="宋体" w:hAnsi="宋体" w:cs="宋体"/>
                <w:color w:val="000000"/>
                <w:szCs w:val="21"/>
              </w:rPr>
            </w:pPr>
            <w:r w:rsidRPr="00FB0AEC">
              <w:rPr>
                <w:rFonts w:hint="eastAsia"/>
                <w:color w:val="000000"/>
                <w:szCs w:val="21"/>
              </w:rPr>
              <w:t>桐乡市运河水泥股份有限公司</w:t>
            </w:r>
            <w:r w:rsidR="00D0513A" w:rsidRPr="00FB0AEC">
              <w:rPr>
                <w:rFonts w:asciiTheme="minorEastAsia" w:hAnsiTheme="minorEastAsia" w:cs="Times New Roman"/>
                <w:color w:val="000000"/>
                <w:szCs w:val="21"/>
              </w:rPr>
              <w:t>职业病危害</w:t>
            </w:r>
            <w:r w:rsidR="00D409FD" w:rsidRPr="00FB0AEC">
              <w:rPr>
                <w:rFonts w:asciiTheme="minorEastAsia" w:hAnsiTheme="minorEastAsia" w:cs="Times New Roman" w:hint="eastAsia"/>
                <w:color w:val="000000"/>
                <w:szCs w:val="21"/>
              </w:rPr>
              <w:t>因素</w:t>
            </w:r>
            <w:r w:rsidR="00D409FD" w:rsidRPr="00FB0AE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E29F053" w:rsidR="00D0513A" w:rsidRPr="00FB0AEC" w:rsidRDefault="00AB0BE7" w:rsidP="00AB0BE7">
            <w:pPr>
              <w:rPr>
                <w:rFonts w:ascii="宋体" w:eastAsia="宋体" w:hAnsi="宋体" w:cs="宋体"/>
                <w:color w:val="000000"/>
                <w:szCs w:val="21"/>
              </w:rPr>
            </w:pPr>
            <w:r w:rsidRPr="00FB0AEC">
              <w:rPr>
                <w:rFonts w:hint="eastAsia"/>
                <w:color w:val="000000"/>
                <w:szCs w:val="21"/>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4A3CEB" w:rsidR="00D0513A" w:rsidRPr="00FB0AEC" w:rsidRDefault="00AB0BE7" w:rsidP="00F6434A">
            <w:pPr>
              <w:spacing w:line="360" w:lineRule="exact"/>
              <w:rPr>
                <w:rFonts w:asciiTheme="minorEastAsia" w:hAnsiTheme="minorEastAsia" w:cs="Times New Roman"/>
                <w:szCs w:val="21"/>
              </w:rPr>
            </w:pPr>
            <w:r w:rsidRPr="00FB0AEC">
              <w:rPr>
                <w:rFonts w:asciiTheme="minorEastAsia" w:hAnsiTheme="minorEastAsia" w:cs="Times New Roman" w:hint="eastAsia"/>
                <w:szCs w:val="21"/>
              </w:rPr>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57DA8F" w:rsidR="00D0513A" w:rsidRPr="00FB0AEC" w:rsidRDefault="00AB0BE7" w:rsidP="00AB0BE7">
            <w:pPr>
              <w:rPr>
                <w:rFonts w:ascii="宋体" w:eastAsia="宋体" w:hAnsi="宋体" w:cs="宋体"/>
                <w:color w:val="000000"/>
                <w:szCs w:val="21"/>
              </w:rPr>
            </w:pPr>
            <w:r w:rsidRPr="00FB0AEC">
              <w:rPr>
                <w:rFonts w:hint="eastAsia"/>
                <w:color w:val="000000"/>
                <w:szCs w:val="21"/>
              </w:rPr>
              <w:t>王佳威、孙建宇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B0AEC" w:rsidRDefault="00D0513A" w:rsidP="00F6434A">
            <w:pPr>
              <w:spacing w:line="360" w:lineRule="exact"/>
              <w:jc w:val="center"/>
              <w:rPr>
                <w:rFonts w:asciiTheme="minorEastAsia" w:hAnsiTheme="minorEastAsia" w:cs="Times New Roman"/>
                <w:szCs w:val="21"/>
              </w:rPr>
            </w:pPr>
            <w:r w:rsidRPr="00FB0AE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345725" w:rsidR="00D0513A" w:rsidRPr="00FB0AEC" w:rsidRDefault="00AB0BE7" w:rsidP="00F6434A">
            <w:pPr>
              <w:spacing w:line="360" w:lineRule="exact"/>
              <w:rPr>
                <w:rFonts w:asciiTheme="minorEastAsia" w:hAnsiTheme="minorEastAsia" w:cs="Times New Roman"/>
                <w:szCs w:val="21"/>
              </w:rPr>
            </w:pPr>
            <w:r w:rsidRPr="00FB0AEC">
              <w:rPr>
                <w:rFonts w:asciiTheme="minorEastAsia" w:hAnsiTheme="minorEastAsia" w:cs="Times New Roman" w:hint="eastAsia"/>
                <w:szCs w:val="21"/>
              </w:rPr>
              <w:t>沈小洪</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B0AEC" w:rsidRDefault="00D0513A" w:rsidP="00F6434A">
            <w:pPr>
              <w:spacing w:line="360" w:lineRule="exact"/>
              <w:rPr>
                <w:rFonts w:asciiTheme="minorEastAsia" w:hAnsiTheme="minorEastAsia" w:cs="Times New Roman"/>
                <w:szCs w:val="21"/>
              </w:rPr>
            </w:pPr>
          </w:p>
          <w:p w14:paraId="42D97949" w14:textId="77777777" w:rsidR="00D0513A" w:rsidRPr="00FB0AEC" w:rsidRDefault="00D0513A" w:rsidP="00F6434A">
            <w:pPr>
              <w:spacing w:line="360" w:lineRule="exact"/>
              <w:rPr>
                <w:rFonts w:asciiTheme="minorEastAsia" w:hAnsiTheme="minorEastAsia" w:cs="Times New Roman"/>
                <w:szCs w:val="21"/>
              </w:rPr>
            </w:pPr>
          </w:p>
          <w:p w14:paraId="2C0EBA1D" w14:textId="77777777" w:rsidR="00D0513A" w:rsidRPr="00FB0AEC" w:rsidRDefault="00D0513A" w:rsidP="00F6434A">
            <w:pPr>
              <w:spacing w:line="360" w:lineRule="exact"/>
              <w:rPr>
                <w:rFonts w:asciiTheme="minorEastAsia" w:hAnsiTheme="minorEastAsia" w:cs="Times New Roman"/>
                <w:szCs w:val="21"/>
              </w:rPr>
            </w:pPr>
          </w:p>
          <w:p w14:paraId="4C06C725" w14:textId="77777777" w:rsidR="00D0513A" w:rsidRPr="00FB0AEC" w:rsidRDefault="00D0513A" w:rsidP="00F6434A">
            <w:pPr>
              <w:spacing w:line="360" w:lineRule="exact"/>
              <w:rPr>
                <w:rFonts w:asciiTheme="minorEastAsia" w:hAnsiTheme="minorEastAsia" w:cs="Times New Roman"/>
                <w:szCs w:val="21"/>
              </w:rPr>
            </w:pPr>
          </w:p>
          <w:p w14:paraId="3B12C3C3" w14:textId="3402CFF1" w:rsidR="00D0513A" w:rsidRPr="00FB0AEC" w:rsidRDefault="00D0513A" w:rsidP="00F6434A">
            <w:pPr>
              <w:spacing w:line="360" w:lineRule="exact"/>
              <w:rPr>
                <w:rFonts w:asciiTheme="minorEastAsia" w:hAnsiTheme="minorEastAsia" w:cs="Times New Roman"/>
                <w:szCs w:val="21"/>
              </w:rPr>
            </w:pPr>
          </w:p>
          <w:p w14:paraId="59ECEA34" w14:textId="77777777" w:rsidR="00D0513A" w:rsidRPr="00FB0AEC" w:rsidRDefault="00D0513A" w:rsidP="00F6434A">
            <w:pPr>
              <w:spacing w:line="360" w:lineRule="exact"/>
              <w:rPr>
                <w:rFonts w:asciiTheme="minorEastAsia" w:hAnsiTheme="minorEastAsia" w:cs="Times New Roman"/>
                <w:szCs w:val="21"/>
              </w:rPr>
            </w:pPr>
          </w:p>
          <w:p w14:paraId="70E1A8FA" w14:textId="77777777" w:rsidR="00D0513A" w:rsidRPr="00FB0AEC" w:rsidRDefault="00D0513A" w:rsidP="00F6434A">
            <w:pPr>
              <w:spacing w:line="360" w:lineRule="exact"/>
              <w:rPr>
                <w:rFonts w:asciiTheme="minorEastAsia" w:hAnsiTheme="minorEastAsia" w:cs="Times New Roman"/>
                <w:szCs w:val="21"/>
              </w:rPr>
            </w:pPr>
          </w:p>
          <w:p w14:paraId="1C1C61BA" w14:textId="63371F95" w:rsidR="00D0513A" w:rsidRPr="00FB0AEC" w:rsidRDefault="00D0513A" w:rsidP="00F6434A">
            <w:pPr>
              <w:spacing w:line="360" w:lineRule="exact"/>
              <w:rPr>
                <w:rFonts w:asciiTheme="minorEastAsia" w:hAnsiTheme="minorEastAsia" w:cs="Times New Roman"/>
                <w:szCs w:val="21"/>
              </w:rPr>
            </w:pPr>
          </w:p>
          <w:p w14:paraId="07DDED6C" w14:textId="199731EB" w:rsidR="00D0513A" w:rsidRPr="00FB0AEC" w:rsidRDefault="00D0513A" w:rsidP="00F6434A">
            <w:pPr>
              <w:spacing w:line="360" w:lineRule="exact"/>
              <w:rPr>
                <w:rFonts w:asciiTheme="minorEastAsia" w:hAnsiTheme="minorEastAsia" w:cs="Times New Roman"/>
                <w:szCs w:val="21"/>
              </w:rPr>
            </w:pPr>
          </w:p>
          <w:p w14:paraId="67E9FB55" w14:textId="77777777" w:rsidR="00D0513A" w:rsidRPr="00FB0AE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B688195" w:rsidR="00D0513A" w:rsidRPr="00FB0AEC" w:rsidRDefault="00AB0BE7" w:rsidP="00F4237A">
            <w:pPr>
              <w:spacing w:line="360" w:lineRule="exact"/>
              <w:rPr>
                <w:rFonts w:asciiTheme="minorEastAsia" w:hAnsiTheme="minorEastAsia" w:cs="Times New Roman"/>
                <w:szCs w:val="21"/>
              </w:rPr>
            </w:pPr>
            <w:r w:rsidRPr="00FB0AEC">
              <w:rPr>
                <w:rFonts w:asciiTheme="minorEastAsia" w:hAnsiTheme="minorEastAsia" w:cs="Times New Roman" w:hint="eastAsia"/>
                <w:szCs w:val="21"/>
              </w:rPr>
              <w:t>2022.10.27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BBF43B" w:rsidR="00D0513A" w:rsidRPr="00FB0AEC" w:rsidRDefault="00AB0BE7" w:rsidP="00AB0BE7">
            <w:pPr>
              <w:rPr>
                <w:rFonts w:ascii="宋体" w:eastAsia="宋体" w:hAnsi="宋体" w:cs="宋体"/>
                <w:color w:val="000000"/>
                <w:szCs w:val="21"/>
              </w:rPr>
            </w:pPr>
            <w:r w:rsidRPr="00FB0AEC">
              <w:rPr>
                <w:rFonts w:hint="eastAsia"/>
                <w:color w:val="000000"/>
                <w:szCs w:val="21"/>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B0AEC" w:rsidRDefault="00D0513A" w:rsidP="00F6434A">
            <w:pPr>
              <w:spacing w:line="360" w:lineRule="exact"/>
              <w:jc w:val="center"/>
              <w:rPr>
                <w:rFonts w:asciiTheme="minorEastAsia" w:hAnsiTheme="minorEastAsia" w:cs="Times New Roman"/>
                <w:szCs w:val="21"/>
              </w:rPr>
            </w:pPr>
            <w:r w:rsidRPr="00FB0AE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28FFA6E" w:rsidR="00D0513A" w:rsidRPr="00FB0AEC" w:rsidRDefault="00AB0BE7" w:rsidP="00F6434A">
            <w:pPr>
              <w:spacing w:line="360" w:lineRule="exact"/>
              <w:rPr>
                <w:rFonts w:asciiTheme="minorEastAsia" w:hAnsiTheme="minorEastAsia" w:cs="Times New Roman"/>
                <w:szCs w:val="21"/>
              </w:rPr>
            </w:pPr>
            <w:r w:rsidRPr="00FB0AEC">
              <w:rPr>
                <w:rFonts w:asciiTheme="minorEastAsia" w:hAnsiTheme="minorEastAsia" w:cs="Times New Roman" w:hint="eastAsia"/>
                <w:szCs w:val="21"/>
              </w:rPr>
              <w:t>沈小洪</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6554B8E" w:rsidR="00D0513A" w:rsidRPr="00D0513A" w:rsidRDefault="00AB0BE7"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37D8D99A" wp14:editId="3FC84FDD">
                  <wp:simplePos x="0" y="0"/>
                  <wp:positionH relativeFrom="column">
                    <wp:posOffset>316865</wp:posOffset>
                  </wp:positionH>
                  <wp:positionV relativeFrom="paragraph">
                    <wp:posOffset>100965</wp:posOffset>
                  </wp:positionV>
                  <wp:extent cx="2843530" cy="213423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3530" cy="2134235"/>
                          </a:xfrm>
                          <a:prstGeom prst="rect">
                            <a:avLst/>
                          </a:prstGeom>
                        </pic:spPr>
                      </pic:pic>
                    </a:graphicData>
                  </a:graphic>
                  <wp14:sizeRelH relativeFrom="page">
                    <wp14:pctWidth>0</wp14:pctWidth>
                  </wp14:sizeRelH>
                  <wp14:sizeRelV relativeFrom="page">
                    <wp14:pctHeight>0</wp14:pctHeight>
                  </wp14:sizeRelV>
                </wp:anchor>
              </w:drawing>
            </w:r>
          </w:p>
          <w:p w14:paraId="5578FFB7" w14:textId="1E40C040"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20EB0396"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F56B970" w:rsidR="00D0513A" w:rsidRPr="00D0513A" w:rsidRDefault="00D0513A" w:rsidP="00F6434A">
            <w:pPr>
              <w:spacing w:line="360" w:lineRule="exact"/>
              <w:rPr>
                <w:rFonts w:asciiTheme="minorEastAsia" w:hAnsiTheme="minorEastAsia" w:cs="Times New Roman"/>
                <w:szCs w:val="21"/>
              </w:rPr>
            </w:pPr>
          </w:p>
          <w:p w14:paraId="22EF7B9E" w14:textId="1F8A8251" w:rsidR="00D0513A" w:rsidRPr="00D0513A" w:rsidRDefault="00D0513A" w:rsidP="00F6434A">
            <w:pPr>
              <w:spacing w:line="360" w:lineRule="exact"/>
              <w:rPr>
                <w:rFonts w:asciiTheme="minorEastAsia" w:hAnsiTheme="minorEastAsia" w:cs="Times New Roman"/>
                <w:szCs w:val="21"/>
              </w:rPr>
            </w:pPr>
          </w:p>
          <w:p w14:paraId="5866339D" w14:textId="732B80D2" w:rsidR="00D0513A" w:rsidRPr="00D0513A" w:rsidRDefault="00D0513A" w:rsidP="00F6434A">
            <w:pPr>
              <w:spacing w:line="360" w:lineRule="exact"/>
              <w:rPr>
                <w:rFonts w:asciiTheme="minorEastAsia" w:hAnsiTheme="minorEastAsia" w:cs="Times New Roman"/>
                <w:szCs w:val="21"/>
              </w:rPr>
            </w:pPr>
          </w:p>
          <w:p w14:paraId="787A1346" w14:textId="6B8DBAB7" w:rsidR="00D0513A" w:rsidRDefault="00D0513A" w:rsidP="000B2631">
            <w:pPr>
              <w:spacing w:line="360" w:lineRule="exact"/>
              <w:jc w:val="center"/>
              <w:rPr>
                <w:rFonts w:asciiTheme="minorEastAsia" w:hAnsiTheme="minorEastAsia" w:cs="Times New Roman"/>
                <w:szCs w:val="21"/>
              </w:rPr>
            </w:pPr>
          </w:p>
          <w:p w14:paraId="7E4257F7" w14:textId="62D9BDDA"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731C4" w14:textId="77777777" w:rsidR="0002190B" w:rsidRDefault="0002190B" w:rsidP="00F86064">
      <w:r>
        <w:separator/>
      </w:r>
    </w:p>
  </w:endnote>
  <w:endnote w:type="continuationSeparator" w:id="0">
    <w:p w14:paraId="408DE5FC" w14:textId="77777777" w:rsidR="0002190B" w:rsidRDefault="0002190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2A070" w14:textId="77777777" w:rsidR="0002190B" w:rsidRDefault="0002190B" w:rsidP="00F86064">
      <w:r>
        <w:separator/>
      </w:r>
    </w:p>
  </w:footnote>
  <w:footnote w:type="continuationSeparator" w:id="0">
    <w:p w14:paraId="3AC72882" w14:textId="77777777" w:rsidR="0002190B" w:rsidRDefault="0002190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2190B"/>
    <w:rsid w:val="00071E3B"/>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B0BE7"/>
    <w:rsid w:val="00AC3A7F"/>
    <w:rsid w:val="00AC3F1D"/>
    <w:rsid w:val="00AD2A83"/>
    <w:rsid w:val="00B14B24"/>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1DA1"/>
    <w:rsid w:val="00EE3D64"/>
    <w:rsid w:val="00F27EB9"/>
    <w:rsid w:val="00F4237A"/>
    <w:rsid w:val="00F741CC"/>
    <w:rsid w:val="00F86064"/>
    <w:rsid w:val="00FB0AEC"/>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8171">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7727896">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92140790">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4525219">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3607886">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9FFFD-D5DB-4566-A297-FE3ADEC2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2023-01-11T00:00:00Z</dcterms:modified>
</cp:coreProperties>
</file>