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万华化学（宁波）氯碱有限公司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宁波大榭经济开发区东港北路1号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陈楠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万华化学（宁波）氯碱有限公司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叶冉、周之桢、徐雷、陈晓雷、吕烽、叶翔、周钱钱、施超宇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2022.6.19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叶冉、周之桢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陈楠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2022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.6.28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叶冉、周之桢、徐雷、陈晓雷、吕烽、叶翔、周钱钱、施超宇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陈楠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440055</wp:posOffset>
                  </wp:positionH>
                  <wp:positionV relativeFrom="paragraph">
                    <wp:posOffset>116840</wp:posOffset>
                  </wp:positionV>
                  <wp:extent cx="3354705" cy="2245995"/>
                  <wp:effectExtent l="0" t="0" r="17145" b="1905"/>
                  <wp:wrapNone/>
                  <wp:docPr id="2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3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4705" cy="22459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kNTNmMzdmZTAyYjliN2UxMjk4ODk3Njg0MDBiZD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38D7FFA"/>
    <w:rsid w:val="1DE73C4F"/>
    <w:rsid w:val="2A9907E5"/>
    <w:rsid w:val="39D55B52"/>
    <w:rsid w:val="3A0F77E6"/>
    <w:rsid w:val="4A562B4C"/>
    <w:rsid w:val="7468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218</Words>
  <Characters>238</Characters>
  <Lines>2</Lines>
  <Paragraphs>1</Paragraphs>
  <TotalTime>1</TotalTime>
  <ScaleCrop>false</ScaleCrop>
  <LinksUpToDate>false</LinksUpToDate>
  <CharactersWithSpaces>240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汪鹏利</cp:lastModifiedBy>
  <dcterms:modified xsi:type="dcterms:W3CDTF">2022-10-17T06:38:16Z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B999F7B5EF944239A433E83C6A49FA8A</vt:lpwstr>
  </property>
</Properties>
</file>