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中海油销售浙江有限公司德清县武康加油站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浙江省湖州市德清县武康镇英溪北路718号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Cs w:val="21"/>
              </w:rPr>
              <w:t>徐建师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中海油销售浙江有限公司德清县武康加油站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陈晓雷、柳向东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cs="Times New Roman" w:asciiTheme="minorEastAsia" w:hAnsiTheme="minorEastAsia"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cs="Times New Roman" w:asciiTheme="minorEastAsia" w:hAnsiTheme="minorEastAsia"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陈晓雷、李春芽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Cs w:val="21"/>
              </w:rPr>
              <w:t>徐建师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2.8.18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陈晓雷、柳向东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Cs w:val="21"/>
              </w:rPr>
              <w:t>徐建师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626745</wp:posOffset>
                  </wp:positionH>
                  <wp:positionV relativeFrom="paragraph">
                    <wp:posOffset>19050</wp:posOffset>
                  </wp:positionV>
                  <wp:extent cx="2656840" cy="2451100"/>
                  <wp:effectExtent l="0" t="0" r="10160" b="6350"/>
                  <wp:wrapNone/>
                  <wp:docPr id="5" name="图片 5" descr="F:\扫描\2022年照片\JC220866\QQ图片202208181445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:\扫描\2022年照片\JC220866\QQ图片202208181445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887" b="316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6840" cy="245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NmMzdmZTAyYjliN2UxMjk4ODk3Njg0MDBiZD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6A23CB0"/>
    <w:rsid w:val="0C6A3F22"/>
    <w:rsid w:val="0C8D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211</Words>
  <Characters>229</Characters>
  <Lines>2</Lines>
  <Paragraphs>1</Paragraphs>
  <TotalTime>2</TotalTime>
  <ScaleCrop>false</ScaleCrop>
  <LinksUpToDate>false</LinksUpToDate>
  <CharactersWithSpaces>229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汪鹏利</cp:lastModifiedBy>
  <dcterms:modified xsi:type="dcterms:W3CDTF">2022-10-18T06:37:38Z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4C5A34117F8B4868BA323A0742867C83</vt:lpwstr>
  </property>
</Properties>
</file>