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中海油销售浙江有限公司招宝山加油站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宁波市镇海招宝山街道海天路15号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中海油销售浙江有限公司招宝山加油站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孙建宇、汪鹏利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查平、李春芽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801370</wp:posOffset>
                  </wp:positionH>
                  <wp:positionV relativeFrom="paragraph">
                    <wp:posOffset>-2255520</wp:posOffset>
                  </wp:positionV>
                  <wp:extent cx="2517140" cy="2424430"/>
                  <wp:effectExtent l="0" t="0" r="16510" b="1397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10" r="13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140" cy="242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1B8360B6"/>
    <w:rsid w:val="66C9414B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226</Characters>
  <Lines>2</Lines>
  <Paragraphs>1</Paragraphs>
  <TotalTime>0</TotalTime>
  <ScaleCrop>false</ScaleCrop>
  <LinksUpToDate>false</LinksUpToDate>
  <CharactersWithSpaces>226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2022-10-18T06:56:04Z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B9FC7398855543AD93A6601AE3476B3A</vt:lpwstr>
  </property>
</Properties>
</file>