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F60295B" w:rsidR="00D0513A" w:rsidRPr="00D0513A" w:rsidRDefault="00F16325" w:rsidP="00431A0D">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宁波龙利钜能新材料</w:t>
            </w:r>
            <w:r w:rsidR="00D0513A" w:rsidRPr="00D0513A">
              <w:rPr>
                <w:rFonts w:asciiTheme="minorEastAsia" w:hAnsiTheme="minorEastAsia" w:cs="Times New Roman" w:hint="eastAsia"/>
                <w:color w:val="000000" w:themeColor="text1"/>
                <w:szCs w:val="21"/>
              </w:rPr>
              <w:t>有限公司</w:t>
            </w:r>
            <w:r>
              <w:rPr>
                <w:rFonts w:asciiTheme="minorEastAsia" w:hAnsiTheme="minorEastAsia" w:cs="Times New Roman" w:hint="eastAsia"/>
                <w:color w:val="000000" w:themeColor="text1"/>
                <w:szCs w:val="21"/>
              </w:rPr>
              <w:t>北仑分公司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10A1F43" w:rsidR="00D0513A" w:rsidRPr="00D0513A" w:rsidRDefault="00431A0D" w:rsidP="00F16325">
            <w:pPr>
              <w:spacing w:line="360" w:lineRule="exact"/>
              <w:rPr>
                <w:rFonts w:asciiTheme="minorEastAsia" w:hAnsiTheme="minorEastAsia" w:cs="Times New Roman"/>
                <w:color w:val="000000"/>
                <w:szCs w:val="21"/>
              </w:rPr>
            </w:pPr>
            <w:r w:rsidRPr="00133262">
              <w:rPr>
                <w:szCs w:val="28"/>
              </w:rPr>
              <w:t>宁波</w:t>
            </w:r>
            <w:r w:rsidRPr="00926182">
              <w:rPr>
                <w:rFonts w:ascii="Times New Roman"/>
                <w:szCs w:val="28"/>
              </w:rPr>
              <w:t>市</w:t>
            </w:r>
            <w:r w:rsidR="00F16325">
              <w:rPr>
                <w:rFonts w:ascii="Times New Roman" w:hint="eastAsia"/>
                <w:szCs w:val="28"/>
              </w:rPr>
              <w:t>北仑区戚家山街道丽亚路</w:t>
            </w:r>
            <w:r w:rsidR="00F16325">
              <w:rPr>
                <w:rFonts w:ascii="Times New Roman" w:hint="eastAsia"/>
                <w:szCs w:val="28"/>
              </w:rPr>
              <w:t>29</w:t>
            </w:r>
            <w:r w:rsidR="00F16325">
              <w:rPr>
                <w:rFonts w:ascii="Times New Roman" w:hint="eastAsia"/>
                <w:szCs w:val="28"/>
              </w:rPr>
              <w:t>号</w:t>
            </w:r>
            <w:bookmarkStart w:id="0" w:name="_GoBack"/>
            <w:bookmarkEnd w:id="0"/>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68AF25D" w:rsidR="00D0513A" w:rsidRPr="00D0513A" w:rsidRDefault="00F16325"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胡超伟</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878D6A8" w:rsidR="00D0513A" w:rsidRPr="00D0513A" w:rsidRDefault="00F16325" w:rsidP="00F16325">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宁波龙利钜能新材料</w:t>
            </w:r>
            <w:r w:rsidRPr="00D0513A">
              <w:rPr>
                <w:rFonts w:asciiTheme="minorEastAsia" w:hAnsiTheme="minorEastAsia" w:cs="Times New Roman" w:hint="eastAsia"/>
                <w:color w:val="000000" w:themeColor="text1"/>
                <w:szCs w:val="21"/>
              </w:rPr>
              <w:t>有限公司</w:t>
            </w:r>
            <w:r>
              <w:rPr>
                <w:rFonts w:asciiTheme="minorEastAsia" w:hAnsiTheme="minorEastAsia" w:cs="Times New Roman" w:hint="eastAsia"/>
                <w:color w:val="000000" w:themeColor="text1"/>
                <w:szCs w:val="21"/>
              </w:rPr>
              <w:t>北仑分公司</w:t>
            </w:r>
            <w:r>
              <w:rPr>
                <w:rFonts w:asciiTheme="minorEastAsia" w:hAnsiTheme="minorEastAsia" w:cs="Times New Roman" w:hint="eastAsia"/>
                <w:color w:val="000000" w:themeColor="text1"/>
                <w:szCs w:val="21"/>
              </w:rPr>
              <w:t>年产20万吨改性工程塑料（可发性聚苯乙烯、可发性聚苯乙烯/聚乙烯共聚物）生产项目</w:t>
            </w:r>
            <w:r w:rsidR="00D0513A" w:rsidRPr="00D0513A">
              <w:rPr>
                <w:rFonts w:asciiTheme="minorEastAsia" w:hAnsiTheme="minorEastAsia" w:cs="Times New Roman"/>
                <w:color w:val="000000"/>
                <w:szCs w:val="21"/>
              </w:rPr>
              <w:t>职业病危害</w:t>
            </w:r>
            <w:r>
              <w:rPr>
                <w:rFonts w:asciiTheme="minorEastAsia" w:hAnsiTheme="minorEastAsia" w:cs="Times New Roman" w:hint="eastAsia"/>
                <w:color w:val="000000"/>
                <w:szCs w:val="21"/>
              </w:rPr>
              <w:t>控制效果</w:t>
            </w:r>
            <w:r w:rsidR="00D0513A" w:rsidRPr="00D0513A">
              <w:rPr>
                <w:rFonts w:asciiTheme="minorEastAsia" w:hAnsiTheme="minorEastAsia" w:cs="Times New Roman"/>
                <w:color w:val="000000"/>
                <w:szCs w:val="21"/>
              </w:rPr>
              <w:t>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CEB3958" w:rsidR="00D0513A" w:rsidRPr="00D0513A" w:rsidRDefault="00F16325" w:rsidP="00956F4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高真真</w:t>
            </w:r>
            <w:r w:rsidR="00124F30">
              <w:rPr>
                <w:rFonts w:asciiTheme="minorEastAsia" w:hAnsiTheme="minorEastAsia" w:cs="Times New Roman" w:hint="eastAsia"/>
                <w:color w:val="000000" w:themeColor="text1"/>
                <w:szCs w:val="21"/>
              </w:rPr>
              <w:t>、井瑜、纪燕平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501BBAF" w:rsidR="00D0513A" w:rsidRPr="00D0513A" w:rsidRDefault="00956F41" w:rsidP="00F16325">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F16325">
              <w:rPr>
                <w:rFonts w:asciiTheme="minorEastAsia" w:hAnsiTheme="minorEastAsia" w:cs="Times New Roman" w:hint="eastAsia"/>
                <w:szCs w:val="21"/>
              </w:rPr>
              <w:t>9.25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F496228" w:rsidR="00D0513A" w:rsidRPr="00D0513A" w:rsidRDefault="00F16325" w:rsidP="00F16325">
            <w:pPr>
              <w:spacing w:line="360" w:lineRule="exact"/>
              <w:rPr>
                <w:rFonts w:asciiTheme="minorEastAsia" w:hAnsiTheme="minorEastAsia" w:cs="Times New Roman"/>
                <w:szCs w:val="21"/>
              </w:rPr>
            </w:pPr>
            <w:r>
              <w:rPr>
                <w:rFonts w:asciiTheme="minorEastAsia" w:hAnsiTheme="minorEastAsia" w:cs="Times New Roman" w:hint="eastAsia"/>
                <w:szCs w:val="21"/>
              </w:rPr>
              <w:t>李翠云、</w:t>
            </w:r>
            <w:proofErr w:type="gramStart"/>
            <w:r>
              <w:rPr>
                <w:rFonts w:asciiTheme="minorEastAsia" w:hAnsiTheme="minorEastAsia" w:cs="Times New Roman" w:hint="eastAsia"/>
                <w:szCs w:val="21"/>
              </w:rPr>
              <w:t>邓交洁</w:t>
            </w:r>
            <w:proofErr w:type="gramEnd"/>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7C65BE1" w:rsidR="00D0513A" w:rsidRPr="00D0513A" w:rsidRDefault="00F16325"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胡超伟</w:t>
            </w:r>
            <w:proofErr w:type="gramEnd"/>
          </w:p>
        </w:tc>
      </w:tr>
      <w:tr w:rsidR="00D0513A" w:rsidRPr="00D0513A" w14:paraId="165BE770" w14:textId="77777777" w:rsidTr="00956F41">
        <w:trPr>
          <w:trHeight w:val="244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58C48213" w:rsidR="00D0513A" w:rsidRPr="00D0513A" w:rsidRDefault="00F16325" w:rsidP="00431A0D">
            <w:pPr>
              <w:spacing w:line="240" w:lineRule="atLeast"/>
              <w:rPr>
                <w:rFonts w:asciiTheme="minorEastAsia" w:hAnsiTheme="minorEastAsia" w:cs="Times New Roman"/>
                <w:szCs w:val="21"/>
              </w:rPr>
            </w:pPr>
            <w:r>
              <w:rPr>
                <w:rFonts w:asciiTheme="minorEastAsia" w:hAnsiTheme="minorEastAsia" w:cs="Times New Roman" w:hint="eastAsia"/>
                <w:noProof/>
                <w:szCs w:val="21"/>
              </w:rPr>
              <w:drawing>
                <wp:inline distT="0" distB="0" distL="0" distR="0" wp14:anchorId="657E7161" wp14:editId="67FA9473">
                  <wp:extent cx="1801791" cy="2305050"/>
                  <wp:effectExtent l="0" t="0" r="8255" b="0"/>
                  <wp:docPr id="1" name="图片 1" descr="F:\评价报告\2023\第1季度\龙利钜能\企业资料\照片\01cd9e6a505f509ca3e1b8ba79a76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评价报告\2023\第1季度\龙利钜能\企业资料\照片\01cd9e6a505f509ca3e1b8ba79a767c.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2860" cy="2306418"/>
                          </a:xfrm>
                          <a:prstGeom prst="rect">
                            <a:avLst/>
                          </a:prstGeom>
                          <a:noFill/>
                          <a:ln>
                            <a:noFill/>
                          </a:ln>
                        </pic:spPr>
                      </pic:pic>
                    </a:graphicData>
                  </a:graphic>
                </wp:inline>
              </w:drawing>
            </w:r>
          </w:p>
        </w:tc>
      </w:tr>
      <w:tr w:rsidR="00D0513A" w:rsidRPr="00D0513A" w14:paraId="5B3CD370" w14:textId="77777777" w:rsidTr="00956F41">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306884BC" w:rsidR="00D0513A" w:rsidRPr="00D0513A" w:rsidRDefault="00956F41" w:rsidP="00F16325">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F16325">
              <w:rPr>
                <w:rFonts w:asciiTheme="minorEastAsia" w:hAnsiTheme="minorEastAsia" w:cs="Times New Roman" w:hint="eastAsia"/>
                <w:szCs w:val="21"/>
              </w:rPr>
              <w:t>10.13-15</w:t>
            </w:r>
          </w:p>
        </w:tc>
      </w:tr>
      <w:tr w:rsidR="00D0513A" w:rsidRPr="00D0513A" w14:paraId="44D94E2A" w14:textId="77777777" w:rsidTr="00956F41">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36C8893E" w:rsidR="00D0513A" w:rsidRPr="00956F41" w:rsidRDefault="00F16325" w:rsidP="00F6434A">
            <w:pPr>
              <w:spacing w:line="360" w:lineRule="exact"/>
              <w:rPr>
                <w:rFonts w:asciiTheme="minorEastAsia" w:hAnsiTheme="minorEastAsia" w:cs="Times New Roman"/>
                <w:szCs w:val="21"/>
              </w:rPr>
            </w:pPr>
            <w:r>
              <w:rPr>
                <w:rFonts w:ascii="宋体" w:eastAsia="宋体" w:hAnsi="宋体" w:hint="eastAsia"/>
                <w:color w:val="000000"/>
                <w:szCs w:val="21"/>
              </w:rPr>
              <w:t>叶冉</w:t>
            </w:r>
            <w:r w:rsidR="00956F41" w:rsidRPr="00956F41">
              <w:rPr>
                <w:rFonts w:ascii="宋体" w:eastAsia="宋体" w:hAnsi="宋体" w:hint="eastAsia"/>
                <w:color w:val="000000"/>
                <w:szCs w:val="21"/>
              </w:rPr>
              <w:t>、</w:t>
            </w:r>
            <w:proofErr w:type="gramStart"/>
            <w:r w:rsidR="00956F41" w:rsidRPr="00956F41">
              <w:rPr>
                <w:rFonts w:ascii="宋体" w:eastAsia="宋体" w:hAnsi="宋体" w:hint="eastAsia"/>
                <w:color w:val="000000"/>
                <w:szCs w:val="21"/>
              </w:rPr>
              <w:t>邓交洁</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87CBD0A" w:rsidR="00D0513A" w:rsidRPr="00D0513A" w:rsidRDefault="00F16325"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胡超伟</w:t>
            </w:r>
            <w:proofErr w:type="gramEnd"/>
          </w:p>
        </w:tc>
      </w:tr>
      <w:tr w:rsidR="00D0513A" w:rsidRPr="00D0513A" w14:paraId="0763FBB3" w14:textId="77777777" w:rsidTr="00956F41">
        <w:trPr>
          <w:trHeight w:val="2738"/>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09C0F66C" w:rsidR="00D0513A" w:rsidRPr="00D0513A" w:rsidRDefault="00F16325" w:rsidP="00431A0D">
            <w:pPr>
              <w:spacing w:line="240" w:lineRule="atLeast"/>
              <w:rPr>
                <w:rFonts w:asciiTheme="minorEastAsia" w:hAnsiTheme="minorEastAsia" w:cs="Times New Roman"/>
                <w:szCs w:val="21"/>
              </w:rPr>
            </w:pPr>
            <w:r>
              <w:rPr>
                <w:rFonts w:asciiTheme="minorEastAsia" w:hAnsiTheme="minorEastAsia" w:cs="Times New Roman" w:hint="eastAsia"/>
                <w:noProof/>
                <w:szCs w:val="21"/>
              </w:rPr>
              <w:drawing>
                <wp:inline distT="0" distB="0" distL="0" distR="0" wp14:anchorId="6AF7356B" wp14:editId="2038629F">
                  <wp:extent cx="1771650" cy="2361132"/>
                  <wp:effectExtent l="0" t="0" r="0" b="1270"/>
                  <wp:docPr id="2" name="图片 2" descr="F:\评价报告\2023\第1季度\龙利钜能\企业资料\照片\c1340129d611cdc5bdaf6a79263a3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评价报告\2023\第1季度\龙利钜能\企业资料\照片\c1340129d611cdc5bdaf6a79263a3f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1650" cy="2361132"/>
                          </a:xfrm>
                          <a:prstGeom prst="rect">
                            <a:avLst/>
                          </a:prstGeom>
                          <a:noFill/>
                          <a:ln>
                            <a:noFill/>
                          </a:ln>
                        </pic:spPr>
                      </pic:pic>
                    </a:graphicData>
                  </a:graphic>
                </wp:inline>
              </w:drawing>
            </w: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9E84EB" w14:textId="77777777" w:rsidR="00B171CF" w:rsidRDefault="00B171CF" w:rsidP="00F86064">
      <w:r>
        <w:separator/>
      </w:r>
    </w:p>
  </w:endnote>
  <w:endnote w:type="continuationSeparator" w:id="0">
    <w:p w14:paraId="6B75D245" w14:textId="77777777" w:rsidR="00B171CF" w:rsidRDefault="00B171C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7ECDB6" w14:textId="77777777" w:rsidR="00B171CF" w:rsidRDefault="00B171CF" w:rsidP="00F86064">
      <w:r>
        <w:separator/>
      </w:r>
    </w:p>
  </w:footnote>
  <w:footnote w:type="continuationSeparator" w:id="0">
    <w:p w14:paraId="1F1254F7" w14:textId="77777777" w:rsidR="00B171CF" w:rsidRDefault="00B171C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24F30"/>
    <w:rsid w:val="001C4E31"/>
    <w:rsid w:val="00257880"/>
    <w:rsid w:val="002B4027"/>
    <w:rsid w:val="002B79F4"/>
    <w:rsid w:val="00316860"/>
    <w:rsid w:val="00352CD4"/>
    <w:rsid w:val="003715AA"/>
    <w:rsid w:val="003D3E4E"/>
    <w:rsid w:val="003D5BBC"/>
    <w:rsid w:val="003F7C0A"/>
    <w:rsid w:val="00431A0D"/>
    <w:rsid w:val="00464609"/>
    <w:rsid w:val="0049607B"/>
    <w:rsid w:val="004E7691"/>
    <w:rsid w:val="00546B0A"/>
    <w:rsid w:val="00571DDF"/>
    <w:rsid w:val="005C692F"/>
    <w:rsid w:val="005E7E10"/>
    <w:rsid w:val="0060112C"/>
    <w:rsid w:val="0067127F"/>
    <w:rsid w:val="00680A33"/>
    <w:rsid w:val="00682F49"/>
    <w:rsid w:val="00686E14"/>
    <w:rsid w:val="006D6198"/>
    <w:rsid w:val="00730E06"/>
    <w:rsid w:val="00735CAF"/>
    <w:rsid w:val="007B322C"/>
    <w:rsid w:val="00921599"/>
    <w:rsid w:val="00922F7F"/>
    <w:rsid w:val="00937E4E"/>
    <w:rsid w:val="00956F41"/>
    <w:rsid w:val="00957498"/>
    <w:rsid w:val="00A125CE"/>
    <w:rsid w:val="00A22583"/>
    <w:rsid w:val="00A65705"/>
    <w:rsid w:val="00AC3A7F"/>
    <w:rsid w:val="00AC3F1D"/>
    <w:rsid w:val="00AC7878"/>
    <w:rsid w:val="00B171CF"/>
    <w:rsid w:val="00B17E07"/>
    <w:rsid w:val="00B23E9B"/>
    <w:rsid w:val="00B42FEA"/>
    <w:rsid w:val="00BC7449"/>
    <w:rsid w:val="00BD5B84"/>
    <w:rsid w:val="00C23799"/>
    <w:rsid w:val="00C927C5"/>
    <w:rsid w:val="00CB094B"/>
    <w:rsid w:val="00CC437B"/>
    <w:rsid w:val="00CF28E4"/>
    <w:rsid w:val="00CF4DCB"/>
    <w:rsid w:val="00D0513A"/>
    <w:rsid w:val="00D1226C"/>
    <w:rsid w:val="00D61745"/>
    <w:rsid w:val="00D8047B"/>
    <w:rsid w:val="00D85801"/>
    <w:rsid w:val="00DA44D0"/>
    <w:rsid w:val="00DD78EF"/>
    <w:rsid w:val="00E131B1"/>
    <w:rsid w:val="00E24259"/>
    <w:rsid w:val="00EC62F7"/>
    <w:rsid w:val="00EC658B"/>
    <w:rsid w:val="00EE3D64"/>
    <w:rsid w:val="00F16325"/>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41608-A0D4-4DB0-9085-9D0AFAA1D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46</Words>
  <Characters>264</Characters>
  <Application>Microsoft Office Word</Application>
  <DocSecurity>0</DocSecurity>
  <Lines>2</Lines>
  <Paragraphs>1</Paragraphs>
  <ScaleCrop>false</ScaleCrop>
  <Company>CHINA</Company>
  <LinksUpToDate>false</LinksUpToDate>
  <CharactersWithSpaces>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dc:creator>
  <cp:lastModifiedBy>Administrator</cp:lastModifiedBy>
  <cp:revision>11</cp:revision>
  <dcterms:created xsi:type="dcterms:W3CDTF">2022-06-20T09:08:00Z</dcterms:created>
  <dcterms:modified xsi:type="dcterms:W3CDTF">2023-05-01T08:07:00Z</dcterms:modified>
</cp:coreProperties>
</file>