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12A3C" w:rsidP="00316860">
            <w:pPr>
              <w:rPr>
                <w:rFonts w:ascii="Times New Roman" w:hAnsi="Times New Roman" w:cs="Times New Roman"/>
                <w:szCs w:val="28"/>
              </w:rPr>
            </w:pPr>
            <w:r w:rsidRPr="002075B5">
              <w:rPr>
                <w:rFonts w:ascii="Times New Roman" w:hAnsi="Times New Roman" w:cs="Times New Roman"/>
                <w:szCs w:val="28"/>
              </w:rPr>
              <w:t>博格华纳排放系统（宁波）有限公司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12A3C" w:rsidP="00316860">
            <w:pPr>
              <w:rPr>
                <w:rFonts w:ascii="Times New Roman" w:hAnsi="Times New Roman" w:cs="Times New Roman"/>
                <w:szCs w:val="28"/>
              </w:rPr>
            </w:pPr>
            <w:r w:rsidRPr="002075B5">
              <w:rPr>
                <w:rFonts w:ascii="Times New Roman" w:hAnsi="Times New Roman" w:cs="Times New Roman"/>
                <w:szCs w:val="28"/>
              </w:rPr>
              <w:t>宁波市</w:t>
            </w:r>
            <w:proofErr w:type="gramStart"/>
            <w:r w:rsidRPr="002075B5">
              <w:rPr>
                <w:rFonts w:ascii="Times New Roman" w:hAnsi="Times New Roman" w:cs="Times New Roman"/>
                <w:szCs w:val="28"/>
              </w:rPr>
              <w:t>鄞</w:t>
            </w:r>
            <w:proofErr w:type="gramEnd"/>
            <w:r w:rsidRPr="002075B5">
              <w:rPr>
                <w:rFonts w:ascii="Times New Roman" w:hAnsi="Times New Roman" w:cs="Times New Roman"/>
                <w:szCs w:val="28"/>
              </w:rPr>
              <w:t>州</w:t>
            </w:r>
            <w:proofErr w:type="gramStart"/>
            <w:r w:rsidRPr="002075B5">
              <w:rPr>
                <w:rFonts w:ascii="Times New Roman" w:hAnsi="Times New Roman" w:cs="Times New Roman"/>
                <w:szCs w:val="28"/>
              </w:rPr>
              <w:t>工业园区景江路</w:t>
            </w:r>
            <w:proofErr w:type="gramEnd"/>
            <w:r w:rsidRPr="002075B5">
              <w:rPr>
                <w:rFonts w:ascii="Times New Roman" w:hAnsi="Times New Roman" w:cs="Times New Roman"/>
                <w:szCs w:val="28"/>
              </w:rPr>
              <w:t>1356</w:t>
            </w:r>
            <w:r w:rsidRPr="002075B5">
              <w:rPr>
                <w:rFonts w:ascii="Times New Roman" w:hAnsi="Times New Roman" w:cs="Times New Roman"/>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12A3C" w:rsidP="00316860">
            <w:pPr>
              <w:rPr>
                <w:rFonts w:ascii="Times New Roman" w:hAnsi="Times New Roman" w:cs="Times New Roman"/>
                <w:szCs w:val="28"/>
              </w:rPr>
            </w:pPr>
            <w:r>
              <w:rPr>
                <w:rFonts w:ascii="Times New Roman" w:hAnsi="Times New Roman" w:cs="Times New Roman" w:hint="eastAsia"/>
                <w:szCs w:val="28"/>
              </w:rPr>
              <w:t>储金</w:t>
            </w:r>
            <w:proofErr w:type="gramStart"/>
            <w:r>
              <w:rPr>
                <w:rFonts w:ascii="Times New Roman" w:hAnsi="Times New Roman" w:cs="Times New Roman" w:hint="eastAsia"/>
                <w:szCs w:val="28"/>
              </w:rPr>
              <w:t>磊</w:t>
            </w:r>
            <w:proofErr w:type="gramEnd"/>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12A3C" w:rsidP="008C427F">
            <w:pPr>
              <w:rPr>
                <w:rFonts w:ascii="Times New Roman" w:hAnsi="Times New Roman" w:cs="Times New Roman"/>
                <w:szCs w:val="28"/>
              </w:rPr>
            </w:pPr>
            <w:r w:rsidRPr="002075B5">
              <w:rPr>
                <w:rFonts w:ascii="Times New Roman" w:hAnsi="Times New Roman" w:cs="Times New Roman" w:hint="eastAsia"/>
                <w:szCs w:val="28"/>
              </w:rPr>
              <w:t>关键汽车零部件生产线技改项目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12A3C" w:rsidRPr="00815B38" w:rsidRDefault="00F12A3C" w:rsidP="00F12A3C">
            <w:pPr>
              <w:adjustRightInd w:val="0"/>
              <w:snapToGrid w:val="0"/>
              <w:ind w:firstLineChars="200" w:firstLine="420"/>
              <w:rPr>
                <w:rFonts w:ascii="Times New Roman" w:hAnsi="Times New Roman" w:cs="Times New Roman"/>
                <w:szCs w:val="28"/>
              </w:rPr>
            </w:pPr>
            <w:r w:rsidRPr="00815B38">
              <w:rPr>
                <w:rFonts w:ascii="Times New Roman" w:hAnsi="Times New Roman" w:cs="Times New Roman"/>
                <w:szCs w:val="28"/>
              </w:rPr>
              <w:t>博格华纳是著名的汽车零部件制造商，总部位于美国密歇根州的奥本山，博格华纳（中国）投资有限公司是其在华独资公司。</w:t>
            </w:r>
            <w:r w:rsidRPr="00815B38">
              <w:rPr>
                <w:rFonts w:ascii="Times New Roman" w:hAnsi="Times New Roman" w:cs="Times New Roman"/>
                <w:szCs w:val="28"/>
              </w:rPr>
              <w:t>2006</w:t>
            </w:r>
            <w:r w:rsidRPr="00815B38">
              <w:rPr>
                <w:rFonts w:ascii="Times New Roman" w:hAnsi="Times New Roman" w:cs="Times New Roman"/>
                <w:szCs w:val="28"/>
              </w:rPr>
              <w:t>年</w:t>
            </w:r>
            <w:r w:rsidRPr="00815B38">
              <w:rPr>
                <w:rFonts w:ascii="Times New Roman" w:hAnsi="Times New Roman" w:cs="Times New Roman"/>
                <w:szCs w:val="28"/>
              </w:rPr>
              <w:t>3</w:t>
            </w:r>
            <w:r w:rsidRPr="00815B38">
              <w:rPr>
                <w:rFonts w:ascii="Times New Roman" w:hAnsi="Times New Roman" w:cs="Times New Roman"/>
                <w:szCs w:val="28"/>
              </w:rPr>
              <w:t>月，由博格华纳（中国）投资有限公司出资成立博格华纳汽车零部件（宁波）有限公司，位于宁波市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州区金谷中路（西）</w:t>
            </w:r>
            <w:r w:rsidRPr="00815B38">
              <w:rPr>
                <w:rFonts w:ascii="Times New Roman" w:hAnsi="Times New Roman" w:cs="Times New Roman"/>
                <w:szCs w:val="28"/>
              </w:rPr>
              <w:t>188</w:t>
            </w:r>
            <w:r w:rsidRPr="00815B38">
              <w:rPr>
                <w:rFonts w:ascii="Times New Roman" w:hAnsi="Times New Roman" w:cs="Times New Roman"/>
                <w:szCs w:val="28"/>
              </w:rPr>
              <w:t>号，主要生产涡轮增压器系统、摩斯链条系统、排放系统等产品。</w:t>
            </w:r>
          </w:p>
          <w:p w:rsidR="00F12A3C" w:rsidRPr="00815B38" w:rsidRDefault="00F12A3C" w:rsidP="00F12A3C">
            <w:pPr>
              <w:adjustRightInd w:val="0"/>
              <w:snapToGrid w:val="0"/>
              <w:ind w:firstLineChars="200" w:firstLine="420"/>
              <w:rPr>
                <w:rFonts w:ascii="Times New Roman" w:hAnsi="Times New Roman" w:cs="Times New Roman"/>
                <w:szCs w:val="28"/>
              </w:rPr>
            </w:pPr>
            <w:r w:rsidRPr="00815B38">
              <w:rPr>
                <w:rFonts w:ascii="Times New Roman" w:hAnsi="Times New Roman" w:cs="Times New Roman"/>
                <w:szCs w:val="28"/>
              </w:rPr>
              <w:t>2015</w:t>
            </w:r>
            <w:r w:rsidRPr="00815B38">
              <w:rPr>
                <w:rFonts w:ascii="Times New Roman" w:hAnsi="Times New Roman" w:cs="Times New Roman"/>
                <w:szCs w:val="28"/>
              </w:rPr>
              <w:t>年</w:t>
            </w:r>
            <w:r w:rsidRPr="00815B38">
              <w:rPr>
                <w:rFonts w:ascii="Times New Roman" w:hAnsi="Times New Roman" w:cs="Times New Roman"/>
                <w:szCs w:val="28"/>
              </w:rPr>
              <w:t>2</w:t>
            </w:r>
            <w:r w:rsidRPr="00815B38">
              <w:rPr>
                <w:rFonts w:ascii="Times New Roman" w:hAnsi="Times New Roman" w:cs="Times New Roman"/>
                <w:szCs w:val="28"/>
              </w:rPr>
              <w:t>月，由博格华纳（中国）投资有限公司出资，在宁波市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州工业园区（姜山）</w:t>
            </w:r>
            <w:proofErr w:type="gramStart"/>
            <w:r w:rsidRPr="00815B38">
              <w:rPr>
                <w:rFonts w:ascii="Times New Roman" w:hAnsi="Times New Roman" w:cs="Times New Roman"/>
                <w:szCs w:val="28"/>
              </w:rPr>
              <w:t>景江路</w:t>
            </w:r>
            <w:proofErr w:type="gramEnd"/>
            <w:r w:rsidRPr="00815B38">
              <w:rPr>
                <w:rFonts w:ascii="Times New Roman" w:hAnsi="Times New Roman" w:cs="Times New Roman"/>
                <w:szCs w:val="28"/>
              </w:rPr>
              <w:t>设立新的外方独资公司</w:t>
            </w:r>
            <w:r w:rsidRPr="00815B38">
              <w:rPr>
                <w:rFonts w:ascii="Times New Roman" w:hAnsi="Times New Roman" w:cs="Times New Roman"/>
                <w:szCs w:val="28"/>
              </w:rPr>
              <w:t>——</w:t>
            </w:r>
            <w:r w:rsidRPr="00815B38">
              <w:rPr>
                <w:rFonts w:ascii="Times New Roman" w:hAnsi="Times New Roman" w:cs="Times New Roman"/>
                <w:szCs w:val="28"/>
              </w:rPr>
              <w:t>博格华纳排放系统（宁波）有限公司，将博格华纳汽车零部件（宁波）有限公司已有排放系统生产线搬迁至博格华纳排放系统（宁波）有限公司（以下简称</w:t>
            </w:r>
            <w:r w:rsidRPr="00815B38">
              <w:rPr>
                <w:rFonts w:ascii="Times New Roman" w:hAnsi="Times New Roman" w:cs="Times New Roman"/>
                <w:szCs w:val="28"/>
              </w:rPr>
              <w:t>“</w:t>
            </w:r>
            <w:r w:rsidRPr="00815B38">
              <w:rPr>
                <w:rFonts w:ascii="Times New Roman" w:hAnsi="Times New Roman" w:cs="Times New Roman"/>
                <w:szCs w:val="28"/>
              </w:rPr>
              <w:t>博格华纳（宁波）</w:t>
            </w:r>
            <w:r w:rsidRPr="00815B38">
              <w:rPr>
                <w:rFonts w:ascii="Times New Roman" w:hAnsi="Times New Roman" w:cs="Times New Roman"/>
                <w:szCs w:val="28"/>
              </w:rPr>
              <w:t>”</w:t>
            </w:r>
            <w:r w:rsidRPr="00815B38">
              <w:rPr>
                <w:rFonts w:ascii="Times New Roman" w:hAnsi="Times New Roman" w:cs="Times New Roman"/>
                <w:szCs w:val="28"/>
              </w:rPr>
              <w:t>）厂区内，同时增设部分生产线，目前生产规模包括年产</w:t>
            </w:r>
            <w:r w:rsidRPr="00815B38">
              <w:rPr>
                <w:rFonts w:ascii="Times New Roman" w:hAnsi="Times New Roman" w:cs="Times New Roman"/>
                <w:szCs w:val="28"/>
              </w:rPr>
              <w:t>200</w:t>
            </w:r>
            <w:r w:rsidRPr="00815B38">
              <w:rPr>
                <w:rFonts w:ascii="Times New Roman" w:hAnsi="Times New Roman" w:cs="Times New Roman"/>
                <w:szCs w:val="28"/>
              </w:rPr>
              <w:t>万套废气再循环阀、</w:t>
            </w:r>
            <w:r w:rsidRPr="00815B38">
              <w:rPr>
                <w:rFonts w:ascii="Times New Roman" w:hAnsi="Times New Roman" w:cs="Times New Roman"/>
                <w:szCs w:val="28"/>
              </w:rPr>
              <w:t>100</w:t>
            </w:r>
            <w:r w:rsidRPr="00815B38">
              <w:rPr>
                <w:rFonts w:ascii="Times New Roman" w:hAnsi="Times New Roman" w:cs="Times New Roman"/>
                <w:szCs w:val="28"/>
              </w:rPr>
              <w:t>万套废气再循环阀冷却器、</w:t>
            </w:r>
            <w:r w:rsidRPr="00815B38">
              <w:rPr>
                <w:rFonts w:ascii="Times New Roman" w:hAnsi="Times New Roman" w:cs="Times New Roman"/>
                <w:szCs w:val="28"/>
              </w:rPr>
              <w:t>500</w:t>
            </w:r>
            <w:r w:rsidRPr="00815B38">
              <w:rPr>
                <w:rFonts w:ascii="Times New Roman" w:hAnsi="Times New Roman" w:cs="Times New Roman"/>
                <w:szCs w:val="28"/>
              </w:rPr>
              <w:t>万只智能点火线圈、</w:t>
            </w:r>
            <w:r w:rsidRPr="00815B38">
              <w:rPr>
                <w:rFonts w:ascii="Times New Roman" w:hAnsi="Times New Roman" w:cs="Times New Roman"/>
                <w:szCs w:val="28"/>
              </w:rPr>
              <w:t>200</w:t>
            </w:r>
            <w:r w:rsidRPr="00815B38">
              <w:rPr>
                <w:rFonts w:ascii="Times New Roman" w:hAnsi="Times New Roman" w:cs="Times New Roman"/>
                <w:szCs w:val="28"/>
              </w:rPr>
              <w:t>万只节温器、电子泄压阀</w:t>
            </w:r>
            <w:r w:rsidRPr="00815B38">
              <w:rPr>
                <w:rFonts w:ascii="Times New Roman" w:hAnsi="Times New Roman" w:cs="Times New Roman"/>
                <w:szCs w:val="28"/>
              </w:rPr>
              <w:t>100</w:t>
            </w:r>
            <w:r w:rsidRPr="00815B38">
              <w:rPr>
                <w:rFonts w:ascii="Times New Roman" w:hAnsi="Times New Roman" w:cs="Times New Roman"/>
                <w:szCs w:val="28"/>
              </w:rPr>
              <w:t>万只、座舱加热器</w:t>
            </w:r>
            <w:r w:rsidRPr="00815B38">
              <w:rPr>
                <w:rFonts w:ascii="Times New Roman" w:hAnsi="Times New Roman" w:cs="Times New Roman"/>
                <w:szCs w:val="28"/>
              </w:rPr>
              <w:t>40</w:t>
            </w:r>
            <w:r w:rsidRPr="00815B38">
              <w:rPr>
                <w:rFonts w:ascii="Times New Roman" w:hAnsi="Times New Roman" w:cs="Times New Roman"/>
                <w:szCs w:val="28"/>
              </w:rPr>
              <w:t>万只。</w:t>
            </w:r>
          </w:p>
          <w:p w:rsidR="00F12A3C" w:rsidRPr="00557FC2" w:rsidRDefault="00F12A3C" w:rsidP="00F12A3C">
            <w:pPr>
              <w:ind w:firstLineChars="200" w:firstLine="420"/>
              <w:rPr>
                <w:rFonts w:ascii="Times New Roman" w:hAnsi="Times New Roman" w:cs="Times New Roman"/>
                <w:szCs w:val="28"/>
              </w:rPr>
            </w:pPr>
            <w:r w:rsidRPr="00557FC2">
              <w:rPr>
                <w:rFonts w:ascii="Times New Roman" w:hAnsi="Times New Roman" w:cs="Times New Roman"/>
                <w:szCs w:val="28"/>
              </w:rPr>
              <w:t>为进一步促进企业发展，提高自身竞争力，博格华纳（宁波）拟实施关键汽车零部件生产线技改项目对厂区部分生产线进行产能提升改造，本项目包括四个子项目：年产</w:t>
            </w:r>
            <w:r w:rsidRPr="00557FC2">
              <w:rPr>
                <w:rFonts w:ascii="Times New Roman" w:hAnsi="Times New Roman" w:cs="Times New Roman"/>
                <w:szCs w:val="28"/>
              </w:rPr>
              <w:t>500</w:t>
            </w:r>
            <w:r w:rsidRPr="00557FC2">
              <w:rPr>
                <w:rFonts w:ascii="Times New Roman" w:hAnsi="Times New Roman" w:cs="Times New Roman"/>
                <w:szCs w:val="28"/>
              </w:rPr>
              <w:t>万件点火线圈等汽车关键零部件生产线技改项目、年产</w:t>
            </w:r>
            <w:r w:rsidRPr="00557FC2">
              <w:rPr>
                <w:rFonts w:ascii="Times New Roman" w:hAnsi="Times New Roman" w:cs="Times New Roman"/>
                <w:szCs w:val="28"/>
              </w:rPr>
              <w:t>100</w:t>
            </w:r>
            <w:r w:rsidRPr="00557FC2">
              <w:rPr>
                <w:rFonts w:ascii="Times New Roman" w:hAnsi="Times New Roman" w:cs="Times New Roman"/>
                <w:szCs w:val="28"/>
              </w:rPr>
              <w:t>万台</w:t>
            </w:r>
            <w:r w:rsidRPr="00557FC2">
              <w:rPr>
                <w:rFonts w:ascii="Times New Roman" w:hAnsi="Times New Roman" w:cs="Times New Roman"/>
                <w:szCs w:val="28"/>
              </w:rPr>
              <w:t>GDI</w:t>
            </w:r>
            <w:r w:rsidRPr="00557FC2">
              <w:rPr>
                <w:rFonts w:ascii="Times New Roman" w:hAnsi="Times New Roman" w:cs="Times New Roman"/>
                <w:szCs w:val="28"/>
              </w:rPr>
              <w:t>阀智能化生产技改项目、年产</w:t>
            </w:r>
            <w:r w:rsidRPr="00557FC2">
              <w:rPr>
                <w:rFonts w:ascii="Times New Roman" w:hAnsi="Times New Roman" w:cs="Times New Roman"/>
                <w:szCs w:val="28"/>
              </w:rPr>
              <w:t>30</w:t>
            </w:r>
            <w:r w:rsidRPr="00557FC2">
              <w:rPr>
                <w:rFonts w:ascii="Times New Roman" w:hAnsi="Times New Roman" w:cs="Times New Roman"/>
                <w:szCs w:val="28"/>
              </w:rPr>
              <w:t>万台液体加热器和</w:t>
            </w:r>
            <w:r w:rsidRPr="00557FC2">
              <w:rPr>
                <w:rFonts w:ascii="Times New Roman" w:hAnsi="Times New Roman" w:cs="Times New Roman"/>
                <w:szCs w:val="28"/>
              </w:rPr>
              <w:t>25</w:t>
            </w:r>
            <w:r w:rsidRPr="00557FC2">
              <w:rPr>
                <w:rFonts w:ascii="Times New Roman" w:hAnsi="Times New Roman" w:cs="Times New Roman"/>
                <w:szCs w:val="28"/>
              </w:rPr>
              <w:t>万套废气再循环阀等关键汽车零部件生产线技改项目、年产</w:t>
            </w:r>
            <w:r w:rsidRPr="00557FC2">
              <w:rPr>
                <w:rFonts w:ascii="Times New Roman" w:hAnsi="Times New Roman" w:cs="Times New Roman"/>
                <w:szCs w:val="28"/>
              </w:rPr>
              <w:t>20</w:t>
            </w:r>
            <w:r w:rsidRPr="00557FC2">
              <w:rPr>
                <w:rFonts w:ascii="Times New Roman" w:hAnsi="Times New Roman" w:cs="Times New Roman"/>
                <w:szCs w:val="28"/>
              </w:rPr>
              <w:t>万套废气再循环模块和</w:t>
            </w:r>
            <w:r w:rsidRPr="00557FC2">
              <w:rPr>
                <w:rFonts w:ascii="Times New Roman" w:hAnsi="Times New Roman" w:cs="Times New Roman"/>
                <w:szCs w:val="28"/>
              </w:rPr>
              <w:t>50</w:t>
            </w:r>
            <w:r w:rsidRPr="00557FC2">
              <w:rPr>
                <w:rFonts w:ascii="Times New Roman" w:hAnsi="Times New Roman" w:cs="Times New Roman"/>
                <w:szCs w:val="28"/>
              </w:rPr>
              <w:t>万套高压液体加热器等关键汽车零部件生产线技改项目。</w:t>
            </w:r>
          </w:p>
          <w:p w:rsidR="00F86064" w:rsidRPr="00F504B7" w:rsidRDefault="00F12A3C" w:rsidP="00F12A3C">
            <w:pPr>
              <w:ind w:firstLineChars="200" w:firstLine="420"/>
              <w:rPr>
                <w:rFonts w:ascii="Times New Roman" w:hAnsi="Times New Roman" w:cs="Times New Roman"/>
                <w:szCs w:val="28"/>
              </w:rPr>
            </w:pPr>
            <w:r w:rsidRPr="00815B38">
              <w:rPr>
                <w:rFonts w:ascii="Times New Roman" w:hAnsi="Times New Roman" w:cs="Times New Roman"/>
                <w:szCs w:val="28"/>
              </w:rPr>
              <w:t>年产</w:t>
            </w:r>
            <w:r w:rsidRPr="00815B38">
              <w:rPr>
                <w:rFonts w:ascii="Times New Roman" w:hAnsi="Times New Roman" w:cs="Times New Roman"/>
                <w:szCs w:val="28"/>
              </w:rPr>
              <w:t>500</w:t>
            </w:r>
            <w:r w:rsidRPr="00815B38">
              <w:rPr>
                <w:rFonts w:ascii="Times New Roman" w:hAnsi="Times New Roman" w:cs="Times New Roman"/>
                <w:szCs w:val="28"/>
              </w:rPr>
              <w:t>万件点火线圈等汽车关键零部件生产线技改项目于</w:t>
            </w:r>
            <w:r w:rsidRPr="00815B38">
              <w:rPr>
                <w:rFonts w:ascii="Times New Roman" w:hAnsi="Times New Roman" w:cs="Times New Roman"/>
                <w:szCs w:val="28"/>
              </w:rPr>
              <w:t>2020</w:t>
            </w:r>
            <w:r w:rsidRPr="00815B38">
              <w:rPr>
                <w:rFonts w:ascii="Times New Roman" w:hAnsi="Times New Roman" w:cs="Times New Roman"/>
                <w:szCs w:val="28"/>
              </w:rPr>
              <w:t>年</w:t>
            </w:r>
            <w:r w:rsidRPr="00815B38">
              <w:rPr>
                <w:rFonts w:ascii="Times New Roman" w:hAnsi="Times New Roman" w:cs="Times New Roman"/>
                <w:szCs w:val="28"/>
              </w:rPr>
              <w:t>1</w:t>
            </w:r>
            <w:r w:rsidRPr="00815B38">
              <w:rPr>
                <w:rFonts w:ascii="Times New Roman" w:hAnsi="Times New Roman" w:cs="Times New Roman"/>
                <w:szCs w:val="28"/>
              </w:rPr>
              <w:t>月在宁波市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州区经济和信息化局进行了备案，备案文号为：</w:t>
            </w:r>
            <w:r w:rsidRPr="00815B38">
              <w:rPr>
                <w:rFonts w:ascii="Times New Roman" w:hAnsi="Times New Roman" w:cs="Times New Roman"/>
                <w:szCs w:val="28"/>
              </w:rPr>
              <w:t>2020-330212-36-03-103303</w:t>
            </w:r>
            <w:r w:rsidRPr="00815B38">
              <w:rPr>
                <w:rFonts w:ascii="Times New Roman" w:hAnsi="Times New Roman" w:cs="Times New Roman"/>
                <w:szCs w:val="28"/>
              </w:rPr>
              <w:t>；年产</w:t>
            </w:r>
            <w:r w:rsidRPr="00815B38">
              <w:rPr>
                <w:rFonts w:ascii="Times New Roman" w:hAnsi="Times New Roman" w:cs="Times New Roman"/>
                <w:szCs w:val="28"/>
              </w:rPr>
              <w:t>100</w:t>
            </w:r>
            <w:r w:rsidRPr="00815B38">
              <w:rPr>
                <w:rFonts w:ascii="Times New Roman" w:hAnsi="Times New Roman" w:cs="Times New Roman"/>
                <w:szCs w:val="28"/>
              </w:rPr>
              <w:t>万台</w:t>
            </w:r>
            <w:r w:rsidRPr="00815B38">
              <w:rPr>
                <w:rFonts w:ascii="Times New Roman" w:hAnsi="Times New Roman" w:cs="Times New Roman"/>
                <w:szCs w:val="28"/>
              </w:rPr>
              <w:t>GDI</w:t>
            </w:r>
            <w:r w:rsidRPr="00815B38">
              <w:rPr>
                <w:rFonts w:ascii="Times New Roman" w:hAnsi="Times New Roman" w:cs="Times New Roman"/>
                <w:szCs w:val="28"/>
              </w:rPr>
              <w:t>阀智能化生产技改项目于</w:t>
            </w:r>
            <w:r w:rsidRPr="00815B38">
              <w:rPr>
                <w:rFonts w:ascii="Times New Roman" w:hAnsi="Times New Roman" w:cs="Times New Roman"/>
                <w:szCs w:val="28"/>
              </w:rPr>
              <w:t>2021</w:t>
            </w:r>
            <w:r w:rsidRPr="00815B38">
              <w:rPr>
                <w:rFonts w:ascii="Times New Roman" w:hAnsi="Times New Roman" w:cs="Times New Roman"/>
                <w:szCs w:val="28"/>
              </w:rPr>
              <w:t>年</w:t>
            </w:r>
            <w:r w:rsidRPr="00815B38">
              <w:rPr>
                <w:rFonts w:ascii="Times New Roman" w:hAnsi="Times New Roman" w:cs="Times New Roman"/>
                <w:szCs w:val="28"/>
              </w:rPr>
              <w:t>12</w:t>
            </w:r>
            <w:r w:rsidRPr="00815B38">
              <w:rPr>
                <w:rFonts w:ascii="Times New Roman" w:hAnsi="Times New Roman" w:cs="Times New Roman"/>
                <w:szCs w:val="28"/>
              </w:rPr>
              <w:t>月</w:t>
            </w:r>
            <w:r w:rsidRPr="00815B38">
              <w:rPr>
                <w:rFonts w:ascii="Times New Roman" w:hAnsi="Times New Roman" w:cs="Times New Roman"/>
                <w:szCs w:val="28"/>
              </w:rPr>
              <w:t>17</w:t>
            </w:r>
            <w:r w:rsidRPr="00815B38">
              <w:rPr>
                <w:rFonts w:ascii="Times New Roman" w:hAnsi="Times New Roman" w:cs="Times New Roman"/>
                <w:szCs w:val="28"/>
              </w:rPr>
              <w:t>日在宁波市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州区经济和信息化局进行了备案，备案文号为</w:t>
            </w:r>
            <w:r w:rsidRPr="00815B38">
              <w:rPr>
                <w:rFonts w:ascii="Times New Roman" w:hAnsi="Times New Roman" w:cs="Times New Roman"/>
                <w:szCs w:val="28"/>
              </w:rPr>
              <w:t>2112-330212-07-02-263776</w:t>
            </w:r>
            <w:r w:rsidRPr="00815B38">
              <w:rPr>
                <w:rFonts w:ascii="Times New Roman" w:hAnsi="Times New Roman" w:cs="Times New Roman"/>
                <w:szCs w:val="28"/>
              </w:rPr>
              <w:t>；年产</w:t>
            </w:r>
            <w:r w:rsidRPr="00815B38">
              <w:rPr>
                <w:rFonts w:ascii="Times New Roman" w:hAnsi="Times New Roman" w:cs="Times New Roman"/>
                <w:szCs w:val="28"/>
              </w:rPr>
              <w:t>30</w:t>
            </w:r>
            <w:r w:rsidRPr="00815B38">
              <w:rPr>
                <w:rFonts w:ascii="Times New Roman" w:hAnsi="Times New Roman" w:cs="Times New Roman"/>
                <w:szCs w:val="28"/>
              </w:rPr>
              <w:t>万台液体加热器和</w:t>
            </w:r>
            <w:r w:rsidRPr="00815B38">
              <w:rPr>
                <w:rFonts w:ascii="Times New Roman" w:hAnsi="Times New Roman" w:cs="Times New Roman"/>
                <w:szCs w:val="28"/>
              </w:rPr>
              <w:t>25</w:t>
            </w:r>
            <w:r w:rsidRPr="00815B38">
              <w:rPr>
                <w:rFonts w:ascii="Times New Roman" w:hAnsi="Times New Roman" w:cs="Times New Roman"/>
                <w:szCs w:val="28"/>
              </w:rPr>
              <w:t>万套废气再循环阀等关键汽车零部件生产线技改项目于</w:t>
            </w:r>
            <w:r w:rsidRPr="00815B38">
              <w:rPr>
                <w:rFonts w:ascii="Times New Roman" w:hAnsi="Times New Roman" w:cs="Times New Roman"/>
                <w:szCs w:val="28"/>
              </w:rPr>
              <w:t>2021</w:t>
            </w:r>
            <w:r w:rsidRPr="00815B38">
              <w:rPr>
                <w:rFonts w:ascii="Times New Roman" w:hAnsi="Times New Roman" w:cs="Times New Roman"/>
                <w:szCs w:val="28"/>
              </w:rPr>
              <w:t>年</w:t>
            </w:r>
            <w:r w:rsidRPr="00815B38">
              <w:rPr>
                <w:rFonts w:ascii="Times New Roman" w:hAnsi="Times New Roman" w:cs="Times New Roman"/>
                <w:szCs w:val="28"/>
              </w:rPr>
              <w:t>7</w:t>
            </w:r>
            <w:r w:rsidRPr="00815B38">
              <w:rPr>
                <w:rFonts w:ascii="Times New Roman" w:hAnsi="Times New Roman" w:cs="Times New Roman"/>
                <w:szCs w:val="28"/>
              </w:rPr>
              <w:t>月在宁波市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州区经济和信息化局进行了备案，备案文号为：</w:t>
            </w:r>
            <w:r w:rsidRPr="00815B38">
              <w:rPr>
                <w:rFonts w:ascii="Times New Roman" w:hAnsi="Times New Roman" w:cs="Times New Roman"/>
                <w:szCs w:val="28"/>
              </w:rPr>
              <w:t>2107-330212-07-02-956104</w:t>
            </w:r>
            <w:r w:rsidRPr="00815B38">
              <w:rPr>
                <w:rFonts w:ascii="Times New Roman" w:hAnsi="Times New Roman" w:cs="Times New Roman"/>
                <w:szCs w:val="28"/>
              </w:rPr>
              <w:t>；年产</w:t>
            </w:r>
            <w:r w:rsidRPr="00815B38">
              <w:rPr>
                <w:rFonts w:ascii="Times New Roman" w:hAnsi="Times New Roman" w:cs="Times New Roman"/>
                <w:szCs w:val="28"/>
              </w:rPr>
              <w:t>20</w:t>
            </w:r>
            <w:r w:rsidRPr="00815B38">
              <w:rPr>
                <w:rFonts w:ascii="Times New Roman" w:hAnsi="Times New Roman" w:cs="Times New Roman"/>
                <w:szCs w:val="28"/>
              </w:rPr>
              <w:t>万套废气再循环模块和</w:t>
            </w:r>
            <w:r w:rsidRPr="00815B38">
              <w:rPr>
                <w:rFonts w:ascii="Times New Roman" w:hAnsi="Times New Roman" w:cs="Times New Roman"/>
                <w:szCs w:val="28"/>
              </w:rPr>
              <w:t>50</w:t>
            </w:r>
            <w:r w:rsidRPr="00815B38">
              <w:rPr>
                <w:rFonts w:ascii="Times New Roman" w:hAnsi="Times New Roman" w:cs="Times New Roman"/>
                <w:szCs w:val="28"/>
              </w:rPr>
              <w:t>万套高压液体加热器等关键汽车零部件生产线技改项目于</w:t>
            </w:r>
            <w:r w:rsidRPr="00815B38">
              <w:rPr>
                <w:rFonts w:ascii="Times New Roman" w:hAnsi="Times New Roman" w:cs="Times New Roman"/>
                <w:szCs w:val="28"/>
              </w:rPr>
              <w:t>2022</w:t>
            </w:r>
            <w:r w:rsidRPr="00815B38">
              <w:rPr>
                <w:rFonts w:ascii="Times New Roman" w:hAnsi="Times New Roman" w:cs="Times New Roman"/>
                <w:szCs w:val="28"/>
              </w:rPr>
              <w:t>年</w:t>
            </w:r>
            <w:r w:rsidRPr="00815B38">
              <w:rPr>
                <w:rFonts w:ascii="Times New Roman" w:hAnsi="Times New Roman" w:cs="Times New Roman"/>
                <w:szCs w:val="28"/>
              </w:rPr>
              <w:t>6</w:t>
            </w:r>
            <w:r w:rsidRPr="00815B38">
              <w:rPr>
                <w:rFonts w:ascii="Times New Roman" w:hAnsi="Times New Roman" w:cs="Times New Roman"/>
                <w:szCs w:val="28"/>
              </w:rPr>
              <w:t>月在宁波市</w:t>
            </w:r>
            <w:proofErr w:type="gramStart"/>
            <w:r w:rsidRPr="00815B38">
              <w:rPr>
                <w:rFonts w:ascii="Times New Roman" w:hAnsi="Times New Roman" w:cs="Times New Roman"/>
                <w:szCs w:val="28"/>
              </w:rPr>
              <w:t>鄞</w:t>
            </w:r>
            <w:proofErr w:type="gramEnd"/>
            <w:r w:rsidRPr="00815B38">
              <w:rPr>
                <w:rFonts w:ascii="Times New Roman" w:hAnsi="Times New Roman" w:cs="Times New Roman"/>
                <w:szCs w:val="28"/>
              </w:rPr>
              <w:t>州区经济和信息化局进行了备案，备案文号为：</w:t>
            </w:r>
            <w:r w:rsidRPr="00815B38">
              <w:rPr>
                <w:rFonts w:ascii="Times New Roman" w:hAnsi="Times New Roman" w:cs="Times New Roman"/>
                <w:szCs w:val="28"/>
              </w:rPr>
              <w:t>2206-330212-07-02-361516</w:t>
            </w:r>
            <w:r w:rsidRPr="00815B38">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F12A3C" w:rsidP="00747DF7">
            <w:pPr>
              <w:rPr>
                <w:rFonts w:ascii="Times New Roman" w:hAnsi="Times New Roman" w:cs="Times New Roman"/>
              </w:rPr>
            </w:pPr>
            <w:r w:rsidRPr="00071B95">
              <w:rPr>
                <w:rFonts w:ascii="Times New Roman" w:hAnsi="Times New Roman" w:cs="Times New Roman"/>
                <w:szCs w:val="28"/>
              </w:rPr>
              <w:t>电焊烟尘、臭氧、</w:t>
            </w:r>
            <w:r w:rsidRPr="00071B95">
              <w:rPr>
                <w:rFonts w:ascii="Times New Roman" w:hAnsi="Times New Roman" w:cs="Times New Roman" w:hint="eastAsia"/>
                <w:szCs w:val="28"/>
              </w:rPr>
              <w:t>氮</w:t>
            </w:r>
            <w:r w:rsidRPr="00071B95">
              <w:rPr>
                <w:rFonts w:ascii="Times New Roman" w:hAnsi="Times New Roman" w:cs="Times New Roman"/>
                <w:szCs w:val="28"/>
              </w:rPr>
              <w:t>氧化</w:t>
            </w:r>
            <w:r w:rsidRPr="00071B95">
              <w:rPr>
                <w:rFonts w:ascii="Times New Roman" w:hAnsi="Times New Roman" w:cs="Times New Roman" w:hint="eastAsia"/>
                <w:szCs w:val="28"/>
              </w:rPr>
              <w:t>物（一氧化氮、二氧化氮）</w:t>
            </w:r>
            <w:r w:rsidRPr="00071B95">
              <w:rPr>
                <w:rFonts w:ascii="Times New Roman" w:hAnsi="Times New Roman" w:cs="Times New Roman"/>
                <w:szCs w:val="28"/>
              </w:rPr>
              <w:t>、</w:t>
            </w:r>
            <w:r w:rsidRPr="00071B95">
              <w:rPr>
                <w:rFonts w:ascii="Times New Roman" w:hAnsi="Times New Roman" w:cs="Times New Roman" w:hint="eastAsia"/>
                <w:szCs w:val="28"/>
              </w:rPr>
              <w:t>紫外</w:t>
            </w:r>
            <w:r w:rsidRPr="00071B95">
              <w:rPr>
                <w:rFonts w:ascii="Times New Roman" w:hAnsi="Times New Roman" w:cs="Times New Roman"/>
                <w:szCs w:val="28"/>
              </w:rPr>
              <w:t>辐射</w:t>
            </w:r>
            <w:r w:rsidRPr="00071B95">
              <w:rPr>
                <w:rFonts w:ascii="Times New Roman" w:hAnsi="Times New Roman" w:cs="Times New Roman" w:hint="eastAsia"/>
                <w:szCs w:val="28"/>
              </w:rPr>
              <w:t>、</w:t>
            </w:r>
            <w:r w:rsidRPr="00071B95">
              <w:rPr>
                <w:rFonts w:ascii="Times New Roman" w:hAnsi="Times New Roman" w:cs="Times New Roman"/>
                <w:szCs w:val="28"/>
              </w:rPr>
              <w:t>噪声</w:t>
            </w:r>
            <w:r w:rsidRPr="00071B95">
              <w:rPr>
                <w:rFonts w:ascii="Times New Roman" w:hAnsi="Times New Roman" w:cs="Times New Roman" w:hint="eastAsia"/>
                <w:szCs w:val="28"/>
              </w:rPr>
              <w:t>、</w:t>
            </w:r>
            <w:r w:rsidRPr="00071B95">
              <w:rPr>
                <w:rFonts w:ascii="Times New Roman" w:hAnsi="Times New Roman" w:cs="Times New Roman"/>
                <w:szCs w:val="28"/>
              </w:rPr>
              <w:t>激光辐射</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lastRenderedPageBreak/>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Pr="00F12A3C" w:rsidRDefault="00F12A3C" w:rsidP="00F12A3C">
            <w:pPr>
              <w:ind w:firstLineChars="200" w:firstLine="420"/>
              <w:rPr>
                <w:rFonts w:ascii="Times New Roman" w:hAnsi="Times New Roman" w:cs="Times New Roman"/>
              </w:rPr>
            </w:pPr>
            <w:proofErr w:type="gramStart"/>
            <w:r w:rsidRPr="00F12A3C">
              <w:rPr>
                <w:rFonts w:ascii="Times New Roman" w:hAnsi="Times New Roman" w:cs="Times New Roman"/>
              </w:rPr>
              <w:t>本预评价报告</w:t>
            </w:r>
            <w:proofErr w:type="gramEnd"/>
            <w:r w:rsidRPr="00F12A3C">
              <w:rPr>
                <w:rFonts w:ascii="Times New Roman" w:hAnsi="Times New Roman" w:cs="Times New Roman"/>
              </w:rPr>
              <w:t>对博格华纳排放系统（宁波）有限公司进行了综合分析，拟建项目在采取了拟采取的职业病防护措施和本报告中提出的补充措施及建议情况下，在正常生产运行情况下，能够满足职业病防治方面法律、法规、标准的要求，拟建项目在职业病防治方面可行</w:t>
            </w:r>
            <w:r w:rsidR="00AF2F58" w:rsidRPr="00F12A3C">
              <w:rPr>
                <w:rFonts w:ascii="Times New Roman" w:hAnsi="Times New Roman" w:cs="Times New Roman" w:hint="eastAsia"/>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t>建议：</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1</w:t>
            </w:r>
            <w:r w:rsidRPr="00D51893">
              <w:rPr>
                <w:rFonts w:ascii="Times New Roman" w:hAnsi="Times New Roman" w:cs="Times New Roman"/>
              </w:rPr>
              <w:t>）拟建项目在设备选型、采购过程中，优先选用先进的生产设备，包括噪声小、自动化和密闭性程度高的设备，尽量从源头上控制噪声产生的强度。</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2</w:t>
            </w:r>
            <w:r w:rsidRPr="00D51893">
              <w:rPr>
                <w:rFonts w:ascii="Times New Roman" w:hAnsi="Times New Roman" w:cs="Times New Roman"/>
              </w:rPr>
              <w:t>）拟建项目在后续个体防护用品采购过程中，按《用人单位劳动防护用品管理规范》（安</w:t>
            </w:r>
            <w:proofErr w:type="gramStart"/>
            <w:r w:rsidRPr="00D51893">
              <w:rPr>
                <w:rFonts w:ascii="Times New Roman" w:hAnsi="Times New Roman" w:cs="Times New Roman"/>
              </w:rPr>
              <w:t>监总厅安</w:t>
            </w:r>
            <w:proofErr w:type="gramEnd"/>
            <w:r w:rsidRPr="00D51893">
              <w:rPr>
                <w:rFonts w:ascii="Times New Roman" w:hAnsi="Times New Roman" w:cs="Times New Roman"/>
              </w:rPr>
              <w:t>健〔</w:t>
            </w:r>
            <w:r w:rsidRPr="00D51893">
              <w:rPr>
                <w:rFonts w:ascii="Times New Roman" w:hAnsi="Times New Roman" w:cs="Times New Roman"/>
              </w:rPr>
              <w:t>2018</w:t>
            </w:r>
            <w:r w:rsidRPr="00D51893">
              <w:rPr>
                <w:rFonts w:ascii="Times New Roman" w:hAnsi="Times New Roman" w:cs="Times New Roman"/>
              </w:rPr>
              <w:t>〕</w:t>
            </w:r>
            <w:r w:rsidRPr="00D51893">
              <w:rPr>
                <w:rFonts w:ascii="Times New Roman" w:hAnsi="Times New Roman" w:cs="Times New Roman"/>
              </w:rPr>
              <w:t>3</w:t>
            </w:r>
            <w:r w:rsidRPr="00D51893">
              <w:rPr>
                <w:rFonts w:ascii="Times New Roman" w:hAnsi="Times New Roman" w:cs="Times New Roman"/>
              </w:rPr>
              <w:t>号）、《个体防护装备配备规范</w:t>
            </w:r>
            <w:r w:rsidRPr="00D51893">
              <w:rPr>
                <w:rFonts w:ascii="Times New Roman" w:hAnsi="Times New Roman" w:cs="Times New Roman"/>
              </w:rPr>
              <w:t xml:space="preserve"> </w:t>
            </w:r>
            <w:r w:rsidRPr="00D51893">
              <w:rPr>
                <w:rFonts w:ascii="Times New Roman" w:hAnsi="Times New Roman" w:cs="Times New Roman"/>
              </w:rPr>
              <w:t>第</w:t>
            </w:r>
            <w:r w:rsidRPr="00D51893">
              <w:rPr>
                <w:rFonts w:ascii="Times New Roman" w:hAnsi="Times New Roman" w:cs="Times New Roman"/>
              </w:rPr>
              <w:t>1</w:t>
            </w:r>
            <w:r w:rsidRPr="00D51893">
              <w:rPr>
                <w:rFonts w:ascii="Times New Roman" w:hAnsi="Times New Roman" w:cs="Times New Roman"/>
              </w:rPr>
              <w:t>部分：总则》（</w:t>
            </w:r>
            <w:r w:rsidRPr="00D51893">
              <w:rPr>
                <w:rFonts w:ascii="Times New Roman" w:hAnsi="Times New Roman" w:cs="Times New Roman"/>
              </w:rPr>
              <w:t>GB 39800.1-2020</w:t>
            </w:r>
            <w:r w:rsidRPr="00D51893">
              <w:rPr>
                <w:rFonts w:ascii="Times New Roman" w:hAnsi="Times New Roman" w:cs="Times New Roman"/>
              </w:rPr>
              <w:t>）《呼吸防护用品的选择、使用与维护》（</w:t>
            </w:r>
            <w:r w:rsidRPr="00D51893">
              <w:rPr>
                <w:rFonts w:ascii="Times New Roman" w:hAnsi="Times New Roman" w:cs="Times New Roman"/>
              </w:rPr>
              <w:t>GB/T 18664-2002</w:t>
            </w:r>
            <w:r w:rsidRPr="00D51893">
              <w:rPr>
                <w:rFonts w:ascii="Times New Roman" w:hAnsi="Times New Roman" w:cs="Times New Roman"/>
              </w:rPr>
              <w:t>）等的要求进行合理选择，并按规定要求为劳动者配发相应的个人防护用品。</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3</w:t>
            </w:r>
            <w:r w:rsidRPr="00D51893">
              <w:rPr>
                <w:rFonts w:ascii="Times New Roman" w:hAnsi="Times New Roman" w:cs="Times New Roman"/>
              </w:rPr>
              <w:t>）拟建项目在后续运行过程中应每年制定年度职业病防治计划与实施方案，并根据计划内容执行落实。</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4</w:t>
            </w:r>
            <w:r w:rsidRPr="00D51893">
              <w:rPr>
                <w:rFonts w:ascii="Times New Roman" w:hAnsi="Times New Roman" w:cs="Times New Roman"/>
              </w:rPr>
              <w:t>）拟建项目应当对劳动者进行上岗前的职业卫生培训和在岗期间的定期职业卫生培训，经培训合格后方可上岗作业。职业卫生培训过程资料应进行收集，并纳入职业卫生管理档案进行保存。</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5</w:t>
            </w:r>
            <w:r w:rsidRPr="00D51893">
              <w:rPr>
                <w:rFonts w:ascii="Times New Roman" w:hAnsi="Times New Roman" w:cs="Times New Roman"/>
              </w:rPr>
              <w:t>）拟建项目应按照《工作场所职业病危害警示标识》（</w:t>
            </w:r>
            <w:r w:rsidRPr="00D51893">
              <w:rPr>
                <w:rFonts w:ascii="Times New Roman" w:hAnsi="Times New Roman" w:cs="Times New Roman"/>
              </w:rPr>
              <w:t>GBZ 158-2003</w:t>
            </w:r>
            <w:r w:rsidRPr="00D51893">
              <w:rPr>
                <w:rFonts w:ascii="Times New Roman" w:hAnsi="Times New Roman" w:cs="Times New Roman"/>
              </w:rPr>
              <w:t>）的要求规范设置警示标识。</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6</w:t>
            </w:r>
            <w:r w:rsidRPr="00D51893">
              <w:rPr>
                <w:rFonts w:ascii="Times New Roman" w:hAnsi="Times New Roman" w:cs="Times New Roman"/>
              </w:rPr>
              <w:t>）初步设计时，拟建项目应依据《建设项目职业病防护设施</w:t>
            </w:r>
            <w:r w:rsidRPr="00D51893">
              <w:rPr>
                <w:rFonts w:ascii="Times New Roman" w:hAnsi="Times New Roman" w:cs="Times New Roman"/>
              </w:rPr>
              <w:t>“</w:t>
            </w:r>
            <w:r w:rsidRPr="00D51893">
              <w:rPr>
                <w:rFonts w:ascii="Times New Roman" w:hAnsi="Times New Roman" w:cs="Times New Roman"/>
              </w:rPr>
              <w:t>三同时</w:t>
            </w:r>
            <w:r w:rsidRPr="00D51893">
              <w:rPr>
                <w:rFonts w:ascii="Times New Roman" w:hAnsi="Times New Roman" w:cs="Times New Roman"/>
              </w:rPr>
              <w:t>”</w:t>
            </w:r>
            <w:r w:rsidRPr="00D51893">
              <w:rPr>
                <w:rFonts w:ascii="Times New Roman" w:hAnsi="Times New Roman" w:cs="Times New Roman"/>
              </w:rPr>
              <w:t>监督管理办法》（国家安全生产监督管理总局令第</w:t>
            </w:r>
            <w:r w:rsidRPr="00D51893">
              <w:rPr>
                <w:rFonts w:ascii="Times New Roman" w:hAnsi="Times New Roman" w:cs="Times New Roman"/>
              </w:rPr>
              <w:t>90</w:t>
            </w:r>
            <w:r w:rsidRPr="00D51893">
              <w:rPr>
                <w:rFonts w:ascii="Times New Roman" w:hAnsi="Times New Roman" w:cs="Times New Roman"/>
              </w:rPr>
              <w:t>号）的要求，编制建设项目职业病防护设施设计专篇。</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7</w:t>
            </w:r>
            <w:r w:rsidRPr="00D51893">
              <w:rPr>
                <w:rFonts w:ascii="Times New Roman" w:hAnsi="Times New Roman" w:cs="Times New Roman"/>
              </w:rPr>
              <w:t>）拟建项目在建成后、竣工验收前应进行职业病危害控制效果评价，明确拟建项目的职业病危害程度以及职业病防护设施的效果，并对不足之处进行改进。</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8</w:t>
            </w:r>
            <w:r w:rsidRPr="00D51893">
              <w:rPr>
                <w:rFonts w:ascii="Times New Roman" w:hAnsi="Times New Roman" w:cs="Times New Roman"/>
              </w:rPr>
              <w:t>）拟建项目投产后，应按照《职业病危害项目申报办法》（国家安全生产监督管理总局令第</w:t>
            </w:r>
            <w:r w:rsidRPr="00D51893">
              <w:rPr>
                <w:rFonts w:ascii="Times New Roman" w:hAnsi="Times New Roman" w:cs="Times New Roman"/>
              </w:rPr>
              <w:t>48</w:t>
            </w:r>
            <w:r w:rsidRPr="00D51893">
              <w:rPr>
                <w:rFonts w:ascii="Times New Roman" w:hAnsi="Times New Roman" w:cs="Times New Roman"/>
              </w:rPr>
              <w:t>号）的规定，及时、如实向所在地职业卫生监督管理部门进行职业病危害项目申报，并接受职业卫生监督管理部门的监督管理。</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9</w:t>
            </w:r>
            <w:r w:rsidRPr="00D51893">
              <w:rPr>
                <w:rFonts w:ascii="Times New Roman" w:hAnsi="Times New Roman" w:cs="Times New Roman"/>
              </w:rPr>
              <w:t>）拟建项目应对接触危害因素员工主要为上岗前检查，检查合格后方能安排从事有害作业，杜绝存在有职业禁忌人员进行禁忌岗位作业，按照《职业健康监护技术规范》（</w:t>
            </w:r>
            <w:r w:rsidRPr="00D51893">
              <w:rPr>
                <w:rFonts w:ascii="Times New Roman" w:hAnsi="Times New Roman" w:cs="Times New Roman"/>
              </w:rPr>
              <w:t>GBZ 188-2014</w:t>
            </w:r>
            <w:r w:rsidRPr="00D51893">
              <w:rPr>
                <w:rFonts w:ascii="Times New Roman" w:hAnsi="Times New Roman" w:cs="Times New Roman"/>
              </w:rPr>
              <w:t>）的要求确定体检项目、体检周期，并建立职业健康监护档案。</w:t>
            </w:r>
          </w:p>
          <w:p w:rsidR="00D51893" w:rsidRPr="00D51893" w:rsidRDefault="00D51893" w:rsidP="00D51893">
            <w:pPr>
              <w:ind w:firstLineChars="100" w:firstLine="210"/>
              <w:rPr>
                <w:rFonts w:ascii="Times New Roman" w:hAnsi="Times New Roman" w:cs="Times New Roman"/>
              </w:rPr>
            </w:pPr>
            <w:r w:rsidRPr="00D51893">
              <w:rPr>
                <w:rFonts w:ascii="Times New Roman" w:hAnsi="Times New Roman" w:cs="Times New Roman"/>
              </w:rPr>
              <w:t>（</w:t>
            </w:r>
            <w:r w:rsidRPr="00D51893">
              <w:rPr>
                <w:rFonts w:ascii="Times New Roman" w:hAnsi="Times New Roman" w:cs="Times New Roman"/>
              </w:rPr>
              <w:t>10</w:t>
            </w:r>
            <w:r w:rsidRPr="00D51893">
              <w:rPr>
                <w:rFonts w:ascii="Times New Roman" w:hAnsi="Times New Roman" w:cs="Times New Roman"/>
              </w:rPr>
              <w:t>）按照《中华人民共和国职业病防治法》、《工作场所职业卫生管理规定》等法律法规的规定，规范建立职业卫生管理档案。</w:t>
            </w:r>
          </w:p>
          <w:p w:rsidR="003F6478" w:rsidRPr="00F504B7" w:rsidRDefault="00D51893" w:rsidP="00D51893">
            <w:pPr>
              <w:ind w:firstLineChars="100" w:firstLine="210"/>
              <w:rPr>
                <w:szCs w:val="28"/>
              </w:rPr>
            </w:pPr>
            <w:r w:rsidRPr="00D51893">
              <w:rPr>
                <w:rFonts w:ascii="Times New Roman" w:hAnsi="Times New Roman" w:cs="Times New Roman"/>
              </w:rPr>
              <w:t>（</w:t>
            </w:r>
            <w:r w:rsidRPr="00D51893">
              <w:rPr>
                <w:rFonts w:ascii="Times New Roman" w:hAnsi="Times New Roman" w:cs="Times New Roman"/>
              </w:rPr>
              <w:t>11</w:t>
            </w:r>
            <w:r w:rsidRPr="00D51893">
              <w:rPr>
                <w:rFonts w:ascii="Times New Roman" w:hAnsi="Times New Roman" w:cs="Times New Roman"/>
              </w:rPr>
              <w:t>）车间生产管理人员以及外来人员需要进入生产现场，应督促其按规范佩戴相应个体防护用品。</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lastRenderedPageBreak/>
              <w:t>一、《预评价报告》目的明确、依据充分、程序规范、内容基本齐全，符合《职业病防治法》及相关法律、法规和技术标准的要求；</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二、《预评价报告》对该建设项目的职业病危害因素及对劳动者健康危害程度的分析和评价较全面、客观、准确；</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三、《预评价报告》对该建设项目拟设置的职业病防护设施和个体防护用品分析与评价基本正确；</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四、《预评价报告》对该建设单位拟设置的职业卫生管理机构和职业卫生管理人员配置及有关制度进行了表述，提出的建议符合要求；</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五、《预评价报告》对该建设项目提出的职业病防护措施和建议基本合理、可行，符合</w:t>
            </w:r>
            <w:bookmarkStart w:id="0" w:name="_GoBack"/>
            <w:bookmarkEnd w:id="0"/>
            <w:r w:rsidRPr="006A49D2">
              <w:rPr>
                <w:rFonts w:ascii="Times New Roman" w:hAnsi="Times New Roman" w:cs="Times New Roman"/>
              </w:rPr>
              <w:t>相关标准、规范的要求。</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六、《预评价报告》对该建设项目的职业病危害类型判定准确，评价结论正确。</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七、专家组建议</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1</w:t>
            </w:r>
            <w:r w:rsidRPr="006A49D2">
              <w:rPr>
                <w:rFonts w:ascii="Times New Roman" w:hAnsi="Times New Roman" w:cs="Times New Roman"/>
              </w:rPr>
              <w:t>、细化拟建项目</w:t>
            </w:r>
            <w:proofErr w:type="gramStart"/>
            <w:r w:rsidRPr="006A49D2">
              <w:rPr>
                <w:rFonts w:ascii="Times New Roman" w:hAnsi="Times New Roman" w:cs="Times New Roman"/>
              </w:rPr>
              <w:t>利旧工程</w:t>
            </w:r>
            <w:proofErr w:type="gramEnd"/>
            <w:r w:rsidRPr="006A49D2">
              <w:rPr>
                <w:rFonts w:ascii="Times New Roman" w:hAnsi="Times New Roman" w:cs="Times New Roman"/>
              </w:rPr>
              <w:t>内容描述与分析；</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2</w:t>
            </w:r>
            <w:r w:rsidRPr="006A49D2">
              <w:rPr>
                <w:rFonts w:ascii="Times New Roman" w:hAnsi="Times New Roman" w:cs="Times New Roman"/>
              </w:rPr>
              <w:t>、细化点火线圈注胶、固化和加热器涂胶、固化、焊接拟采取防护措施的描述。</w:t>
            </w:r>
          </w:p>
          <w:p w:rsidR="006A49D2" w:rsidRPr="006A49D2" w:rsidRDefault="006A49D2" w:rsidP="006A49D2">
            <w:pPr>
              <w:ind w:firstLineChars="100" w:firstLine="210"/>
              <w:rPr>
                <w:rFonts w:ascii="Times New Roman" w:hAnsi="Times New Roman" w:cs="Times New Roman"/>
              </w:rPr>
            </w:pPr>
            <w:r w:rsidRPr="006A49D2">
              <w:rPr>
                <w:rFonts w:ascii="Times New Roman" w:hAnsi="Times New Roman" w:cs="Times New Roman"/>
              </w:rPr>
              <w:t>八、评审结论</w:t>
            </w:r>
          </w:p>
          <w:p w:rsidR="00B42FEA" w:rsidRPr="00522814" w:rsidRDefault="006A49D2" w:rsidP="006A49D2">
            <w:pPr>
              <w:ind w:firstLineChars="100" w:firstLine="210"/>
              <w:rPr>
                <w:rFonts w:ascii="Times New Roman" w:hAnsi="Times New Roman" w:cs="Times New Roman"/>
              </w:rPr>
            </w:pPr>
            <w:r w:rsidRPr="006A49D2">
              <w:rPr>
                <w:rFonts w:ascii="Times New Roman" w:hAnsi="Times New Roman" w:cs="Times New Roman"/>
              </w:rPr>
              <w:t>专家组同意修改后通过该《预评价报告》，评价单位应按照专家组建议对《预评价报告》进行修改，修改后的《预评价报告》须经专家组长签字确认。</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FD2" w:rsidRDefault="00E15FD2" w:rsidP="00F86064">
      <w:r>
        <w:separator/>
      </w:r>
    </w:p>
  </w:endnote>
  <w:endnote w:type="continuationSeparator" w:id="0">
    <w:p w:rsidR="00E15FD2" w:rsidRDefault="00E15FD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FD2" w:rsidRDefault="00E15FD2" w:rsidP="00F86064">
      <w:r>
        <w:separator/>
      </w:r>
    </w:p>
  </w:footnote>
  <w:footnote w:type="continuationSeparator" w:id="0">
    <w:p w:rsidR="00E15FD2" w:rsidRDefault="00E15FD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A1057"/>
    <w:rsid w:val="000D3C35"/>
    <w:rsid w:val="000D427F"/>
    <w:rsid w:val="000E5DFB"/>
    <w:rsid w:val="00106046"/>
    <w:rsid w:val="0011440B"/>
    <w:rsid w:val="00120D44"/>
    <w:rsid w:val="0015152C"/>
    <w:rsid w:val="001F46C9"/>
    <w:rsid w:val="00206FFC"/>
    <w:rsid w:val="00241A79"/>
    <w:rsid w:val="00257880"/>
    <w:rsid w:val="002767DB"/>
    <w:rsid w:val="002B79F4"/>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62E1F"/>
    <w:rsid w:val="0057738A"/>
    <w:rsid w:val="005A6E60"/>
    <w:rsid w:val="005F16E6"/>
    <w:rsid w:val="00611F39"/>
    <w:rsid w:val="00613104"/>
    <w:rsid w:val="00635AFF"/>
    <w:rsid w:val="006463E8"/>
    <w:rsid w:val="00650C4D"/>
    <w:rsid w:val="00663D60"/>
    <w:rsid w:val="006A03EE"/>
    <w:rsid w:val="006A49D2"/>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34A0B"/>
    <w:rsid w:val="00883DA3"/>
    <w:rsid w:val="008B2D3D"/>
    <w:rsid w:val="008C097E"/>
    <w:rsid w:val="008C1364"/>
    <w:rsid w:val="008C427F"/>
    <w:rsid w:val="00902E17"/>
    <w:rsid w:val="00927DD9"/>
    <w:rsid w:val="0096350F"/>
    <w:rsid w:val="00964EE0"/>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B7DC5"/>
    <w:rsid w:val="00CF2AB9"/>
    <w:rsid w:val="00CF4DCB"/>
    <w:rsid w:val="00D46BD7"/>
    <w:rsid w:val="00D51893"/>
    <w:rsid w:val="00E15FD2"/>
    <w:rsid w:val="00E16DD4"/>
    <w:rsid w:val="00E63895"/>
    <w:rsid w:val="00EE17F1"/>
    <w:rsid w:val="00EE6E5D"/>
    <w:rsid w:val="00EF5B22"/>
    <w:rsid w:val="00F11002"/>
    <w:rsid w:val="00F118EB"/>
    <w:rsid w:val="00F12A3C"/>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a">
    <w:name w:val="Body Text"/>
    <w:aliases w:val="正文文字1,Body Text Char"/>
    <w:basedOn w:val="a"/>
    <w:link w:val="Char4"/>
    <w:rsid w:val="00D51893"/>
    <w:rPr>
      <w:rFonts w:ascii="Times New Roman" w:eastAsia="仿宋_GB2312" w:hAnsi="Times New Roman" w:cs="Times New Roman"/>
      <w:sz w:val="24"/>
      <w:szCs w:val="20"/>
    </w:rPr>
  </w:style>
  <w:style w:type="character" w:customStyle="1" w:styleId="Char4">
    <w:name w:val="正文文本 Char"/>
    <w:aliases w:val="正文文字1 Char,Body Text Char Char"/>
    <w:basedOn w:val="a0"/>
    <w:link w:val="aa"/>
    <w:rsid w:val="00D51893"/>
    <w:rPr>
      <w:rFonts w:ascii="Times New Roman" w:eastAsia="仿宋_GB2312"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a">
    <w:name w:val="Body Text"/>
    <w:aliases w:val="正文文字1,Body Text Char"/>
    <w:basedOn w:val="a"/>
    <w:link w:val="Char4"/>
    <w:rsid w:val="00D51893"/>
    <w:rPr>
      <w:rFonts w:ascii="Times New Roman" w:eastAsia="仿宋_GB2312" w:hAnsi="Times New Roman" w:cs="Times New Roman"/>
      <w:sz w:val="24"/>
      <w:szCs w:val="20"/>
    </w:rPr>
  </w:style>
  <w:style w:type="character" w:customStyle="1" w:styleId="Char4">
    <w:name w:val="正文文本 Char"/>
    <w:aliases w:val="正文文字1 Char,Body Text Char Char"/>
    <w:basedOn w:val="a0"/>
    <w:link w:val="aa"/>
    <w:rsid w:val="00D51893"/>
    <w:rPr>
      <w:rFonts w:ascii="Times New Roman" w:eastAsia="仿宋_GB2312"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9F1E9-1856-4499-8C95-EA40CAC79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396</Words>
  <Characters>2258</Characters>
  <Application>Microsoft Office Word</Application>
  <DocSecurity>0</DocSecurity>
  <Lines>18</Lines>
  <Paragraphs>5</Paragraphs>
  <ScaleCrop>false</ScaleCrop>
  <Company>CHINA</Company>
  <LinksUpToDate>false</LinksUpToDate>
  <CharactersWithSpaces>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2023-09-06T08:46:00Z</dcterms:created>
  <dcterms:modified xsi:type="dcterms:W3CDTF">2023-09-06T08:46:00Z</dcterms:modified>
</cp:coreProperties>
</file>