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6B4565"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宁波信润石化储运有限公司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26D875" w:rsidR="00D0513A" w:rsidRPr="00631CBA" w:rsidRDefault="00631CBA" w:rsidP="00F6434A">
            <w:pPr>
              <w:spacing w:line="360" w:lineRule="exact"/>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宁波市北仑区临港一路7号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BCA6B3"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檀冀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C1023A" w:rsidR="00D0513A" w:rsidRPr="00D0513A" w:rsidRDefault="002F26D3" w:rsidP="00F6434A">
            <w:pPr>
              <w:spacing w:line="360" w:lineRule="exact"/>
              <w:rPr>
                <w:rFonts w:asciiTheme="minorEastAsia" w:hAnsiTheme="minorEastAsia" w:cs="Times New Roman" w:hint="eastAsia"/>
                <w:color w:val="000000"/>
                <w:szCs w:val="21"/>
              </w:rPr>
            </w:pPr>
            <w:r w:rsidRPr="002F26D3">
              <w:rPr>
                <w:rFonts w:asciiTheme="minorEastAsia" w:hAnsiTheme="minorEastAsia" w:cs="Times New Roman" w:hint="eastAsia"/>
                <w:color w:val="000000" w:themeColor="text1"/>
                <w:szCs w:val="21"/>
              </w:rPr>
              <w:t>宁波舟山港北仑港区协和码头改建项目三期工程</w:t>
            </w:r>
            <w:r w:rsidR="007938DE">
              <w:rPr>
                <w:rFonts w:asciiTheme="minorEastAsia" w:hAnsiTheme="minorEastAsia" w:cs="Times New Roman" w:hint="eastAsia"/>
                <w:color w:val="000000" w:themeColor="text1"/>
                <w:szCs w:val="21"/>
              </w:rPr>
              <w:t>职业病危害预评价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ADE5B" w14:textId="77777777" w:rsidR="00F81540" w:rsidRDefault="00F81540" w:rsidP="00F86064">
      <w:r>
        <w:separator/>
      </w:r>
    </w:p>
  </w:endnote>
  <w:endnote w:type="continuationSeparator" w:id="0">
    <w:p w14:paraId="7DFEE9A2" w14:textId="77777777" w:rsidR="00F81540" w:rsidRDefault="00F815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8ABA0" w14:textId="77777777" w:rsidR="00F81540" w:rsidRDefault="00F81540" w:rsidP="00F86064">
      <w:r>
        <w:separator/>
      </w:r>
    </w:p>
  </w:footnote>
  <w:footnote w:type="continuationSeparator" w:id="0">
    <w:p w14:paraId="7C6B8DAE" w14:textId="77777777" w:rsidR="00F81540" w:rsidRDefault="00F8154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402"/>
    <w:rsid w:val="00167516"/>
    <w:rsid w:val="001C4E31"/>
    <w:rsid w:val="001C7632"/>
    <w:rsid w:val="00257880"/>
    <w:rsid w:val="002B4027"/>
    <w:rsid w:val="002B79F4"/>
    <w:rsid w:val="002F26D3"/>
    <w:rsid w:val="00316860"/>
    <w:rsid w:val="00352CD4"/>
    <w:rsid w:val="003715AA"/>
    <w:rsid w:val="003D3E4E"/>
    <w:rsid w:val="003D5BBC"/>
    <w:rsid w:val="003F7C0A"/>
    <w:rsid w:val="00425282"/>
    <w:rsid w:val="00464609"/>
    <w:rsid w:val="0049607B"/>
    <w:rsid w:val="004E7691"/>
    <w:rsid w:val="005437BA"/>
    <w:rsid w:val="00546B0A"/>
    <w:rsid w:val="00571DDF"/>
    <w:rsid w:val="005A7F75"/>
    <w:rsid w:val="005C692F"/>
    <w:rsid w:val="005D04B3"/>
    <w:rsid w:val="005E7E10"/>
    <w:rsid w:val="0060112C"/>
    <w:rsid w:val="00631CBA"/>
    <w:rsid w:val="0067127F"/>
    <w:rsid w:val="00682F49"/>
    <w:rsid w:val="006D6198"/>
    <w:rsid w:val="00730E06"/>
    <w:rsid w:val="00735CAF"/>
    <w:rsid w:val="007938DE"/>
    <w:rsid w:val="007B16FF"/>
    <w:rsid w:val="00823840"/>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1540"/>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Words>
  <Characters>199</Characters>
  <Application>Microsoft Office Word</Application>
  <DocSecurity>0</DocSecurity>
  <Lines>1</Lines>
  <Paragraphs>1</Paragraphs>
  <ScaleCrop>false</ScaleCrop>
  <Company>CHINA</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2025-01-07T01:21:00Z</dcterms:modified>
</cp:coreProperties>
</file>