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6A0761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215BD06"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014428" w14:textId="4DF37509" w:rsidR="00F86064" w:rsidRPr="0051549E" w:rsidRDefault="006C7F07" w:rsidP="00F17947">
            <w:pPr>
              <w:rPr>
                <w:rFonts w:ascii="Times New Roman" w:hAnsi="Times New Roman" w:cs="Times New Roman"/>
                <w:szCs w:val="28"/>
              </w:rPr>
            </w:pPr>
            <w:bookmarkStart w:id="0" w:name="_Hlk205889917"/>
            <w:r>
              <w:rPr>
                <w:rFonts w:ascii="Times New Roman" w:hAnsi="Times New Roman" w:cs="Times New Roman" w:hint="eastAsia"/>
                <w:szCs w:val="21"/>
              </w:rPr>
              <w:t>温州</w:t>
            </w:r>
            <w:r w:rsidR="0051549E" w:rsidRPr="0051549E">
              <w:rPr>
                <w:rFonts w:ascii="Times New Roman" w:hAnsi="Times New Roman" w:cs="Times New Roman"/>
                <w:szCs w:val="21"/>
              </w:rPr>
              <w:t>弗迪电池有限公司</w:t>
            </w:r>
            <w:bookmarkEnd w:id="0"/>
          </w:p>
        </w:tc>
      </w:tr>
      <w:tr w:rsidR="00F86064" w:rsidRPr="00F504B7" w14:paraId="712ABDE9"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E04798"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27853B" w14:textId="3B7CFC8D" w:rsidR="00F86064" w:rsidRPr="0051549E" w:rsidRDefault="006C7F07" w:rsidP="00F17947">
            <w:pPr>
              <w:rPr>
                <w:rFonts w:ascii="Times New Roman" w:hAnsi="Times New Roman" w:cs="Times New Roman"/>
                <w:szCs w:val="28"/>
              </w:rPr>
            </w:pPr>
            <w:r w:rsidRPr="009454E7">
              <w:rPr>
                <w:rFonts w:hint="eastAsia"/>
                <w:szCs w:val="21"/>
              </w:rPr>
              <w:t>浙江省温州市永嘉县桥头镇林福村</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2F21BF" w14:textId="77777777" w:rsidR="00F86064" w:rsidRPr="0051549E" w:rsidRDefault="00F86064" w:rsidP="00F17947">
            <w:pPr>
              <w:ind w:firstLineChars="200" w:firstLine="420"/>
              <w:rPr>
                <w:rFonts w:ascii="Times New Roman" w:hAnsi="Times New Roman" w:cs="Times New Roman"/>
                <w:szCs w:val="28"/>
              </w:rPr>
            </w:pPr>
            <w:r w:rsidRPr="0051549E">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2E52C9" w14:textId="1F8F68EC" w:rsidR="00F86064" w:rsidRPr="0051549E" w:rsidRDefault="006C7F07" w:rsidP="00F17947">
            <w:pPr>
              <w:ind w:firstLineChars="200" w:firstLine="420"/>
              <w:rPr>
                <w:rFonts w:ascii="Times New Roman" w:hAnsi="Times New Roman" w:cs="Times New Roman"/>
                <w:szCs w:val="28"/>
              </w:rPr>
            </w:pPr>
            <w:r>
              <w:rPr>
                <w:rFonts w:hint="eastAsia"/>
                <w:szCs w:val="21"/>
              </w:rPr>
              <w:t>李一帆</w:t>
            </w:r>
          </w:p>
        </w:tc>
      </w:tr>
      <w:tr w:rsidR="00F86064" w:rsidRPr="00F504B7" w14:paraId="05E63C85"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FC48C22"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40AAD4" w14:textId="73471D89" w:rsidR="00F86064" w:rsidRPr="0051549E" w:rsidRDefault="006C7F07" w:rsidP="00D57285">
            <w:pPr>
              <w:rPr>
                <w:rFonts w:ascii="Times New Roman" w:hAnsi="Times New Roman" w:cs="Times New Roman"/>
                <w:szCs w:val="28"/>
              </w:rPr>
            </w:pPr>
            <w:r w:rsidRPr="009454E7">
              <w:rPr>
                <w:rFonts w:hint="eastAsia"/>
                <w:szCs w:val="21"/>
              </w:rPr>
              <w:t>温州弗迪新能源动力电池建设项目（欧标线及配套项目）</w:t>
            </w:r>
            <w:r w:rsidR="00A76523" w:rsidRPr="0051549E">
              <w:rPr>
                <w:rFonts w:ascii="Times New Roman" w:hAnsi="Times New Roman" w:cs="Times New Roman"/>
                <w:szCs w:val="28"/>
              </w:rPr>
              <w:t>职业病</w:t>
            </w:r>
            <w:r w:rsidR="0059625D" w:rsidRPr="0051549E">
              <w:rPr>
                <w:rFonts w:ascii="Times New Roman" w:hAnsi="Times New Roman" w:cs="Times New Roman"/>
                <w:szCs w:val="28"/>
              </w:rPr>
              <w:t>防护设施设计专篇</w:t>
            </w:r>
          </w:p>
        </w:tc>
      </w:tr>
      <w:tr w:rsidR="00F86064" w:rsidRPr="00F504B7" w14:paraId="2C36C1D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AC61F4"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2689DB6D"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DD6F04E" w14:textId="77777777" w:rsidR="006C7F07" w:rsidRPr="006C7F07" w:rsidRDefault="006C7F07" w:rsidP="006C7F07">
            <w:pPr>
              <w:pStyle w:val="af"/>
              <w:kinsoku w:val="0"/>
              <w:overflowPunct w:val="0"/>
              <w:spacing w:after="0"/>
              <w:ind w:firstLineChars="200" w:firstLine="420"/>
              <w:rPr>
                <w:rFonts w:ascii="Times New Roman" w:hAnsi="Times New Roman" w:cs="Times New Roman"/>
                <w:szCs w:val="28"/>
              </w:rPr>
            </w:pPr>
            <w:bookmarkStart w:id="1" w:name="OLE_LINK123"/>
            <w:bookmarkStart w:id="2" w:name="OLE_LINK104"/>
            <w:bookmarkStart w:id="3" w:name="OLE_LINK3"/>
            <w:r w:rsidRPr="006C7F07">
              <w:rPr>
                <w:rFonts w:ascii="Times New Roman" w:hAnsi="Times New Roman" w:cs="Times New Roman"/>
                <w:szCs w:val="28"/>
              </w:rPr>
              <w:t>温州弗迪电池有限公司（以下简称</w:t>
            </w:r>
            <w:r w:rsidRPr="006C7F07">
              <w:rPr>
                <w:rFonts w:ascii="Times New Roman" w:hAnsi="Times New Roman" w:cs="Times New Roman"/>
                <w:szCs w:val="28"/>
              </w:rPr>
              <w:t>“</w:t>
            </w:r>
            <w:r w:rsidRPr="006C7F07">
              <w:rPr>
                <w:rFonts w:ascii="Times New Roman" w:hAnsi="Times New Roman" w:cs="Times New Roman"/>
                <w:szCs w:val="28"/>
              </w:rPr>
              <w:t>温州弗迪</w:t>
            </w:r>
            <w:r w:rsidRPr="006C7F07">
              <w:rPr>
                <w:rFonts w:ascii="Times New Roman" w:hAnsi="Times New Roman" w:cs="Times New Roman"/>
                <w:szCs w:val="28"/>
              </w:rPr>
              <w:t>”</w:t>
            </w:r>
            <w:r w:rsidRPr="006C7F07">
              <w:rPr>
                <w:rFonts w:ascii="Times New Roman" w:hAnsi="Times New Roman" w:cs="Times New Roman"/>
                <w:szCs w:val="28"/>
              </w:rPr>
              <w:t>）成立于</w:t>
            </w:r>
            <w:r w:rsidRPr="006C7F07">
              <w:rPr>
                <w:rFonts w:ascii="Times New Roman" w:hAnsi="Times New Roman" w:cs="Times New Roman"/>
                <w:szCs w:val="28"/>
              </w:rPr>
              <w:t>2022</w:t>
            </w:r>
            <w:r w:rsidRPr="006C7F07">
              <w:rPr>
                <w:rFonts w:ascii="Times New Roman" w:hAnsi="Times New Roman" w:cs="Times New Roman"/>
                <w:szCs w:val="28"/>
              </w:rPr>
              <w:t>年</w:t>
            </w:r>
            <w:r w:rsidRPr="006C7F07">
              <w:rPr>
                <w:rFonts w:ascii="Times New Roman" w:hAnsi="Times New Roman" w:cs="Times New Roman"/>
                <w:szCs w:val="28"/>
              </w:rPr>
              <w:t>12</w:t>
            </w:r>
            <w:r w:rsidRPr="006C7F07">
              <w:rPr>
                <w:rFonts w:ascii="Times New Roman" w:hAnsi="Times New Roman" w:cs="Times New Roman"/>
                <w:szCs w:val="28"/>
              </w:rPr>
              <w:t>月</w:t>
            </w:r>
            <w:r w:rsidRPr="006C7F07">
              <w:rPr>
                <w:rFonts w:ascii="Times New Roman" w:hAnsi="Times New Roman" w:cs="Times New Roman"/>
                <w:szCs w:val="28"/>
              </w:rPr>
              <w:t>9</w:t>
            </w:r>
            <w:r w:rsidRPr="006C7F07">
              <w:rPr>
                <w:rFonts w:ascii="Times New Roman" w:hAnsi="Times New Roman" w:cs="Times New Roman"/>
                <w:szCs w:val="28"/>
              </w:rPr>
              <w:t>日，位于温州市永嘉县桥头镇林福工业区，目前已建成</w:t>
            </w:r>
            <w:proofErr w:type="gramStart"/>
            <w:r w:rsidRPr="006C7F07">
              <w:rPr>
                <w:rFonts w:ascii="Times New Roman" w:hAnsi="Times New Roman" w:cs="Times New Roman"/>
                <w:szCs w:val="28"/>
              </w:rPr>
              <w:t>一</w:t>
            </w:r>
            <w:proofErr w:type="gramEnd"/>
            <w:r w:rsidRPr="006C7F07">
              <w:rPr>
                <w:rFonts w:ascii="Times New Roman" w:hAnsi="Times New Roman" w:cs="Times New Roman"/>
                <w:szCs w:val="28"/>
              </w:rPr>
              <w:t>期年产</w:t>
            </w:r>
            <w:r w:rsidRPr="006C7F07">
              <w:rPr>
                <w:rFonts w:ascii="Times New Roman" w:hAnsi="Times New Roman" w:cs="Times New Roman"/>
                <w:szCs w:val="28"/>
              </w:rPr>
              <w:t>10GWh</w:t>
            </w:r>
            <w:r w:rsidRPr="006C7F07">
              <w:rPr>
                <w:rFonts w:ascii="Times New Roman" w:hAnsi="Times New Roman" w:cs="Times New Roman"/>
                <w:szCs w:val="28"/>
              </w:rPr>
              <w:t>新能源汽车动力电池的生产能力。</w:t>
            </w:r>
          </w:p>
          <w:p w14:paraId="79CDBC32" w14:textId="77777777" w:rsidR="006C7F07" w:rsidRPr="006C7F07" w:rsidRDefault="006C7F07" w:rsidP="006C7F07">
            <w:pPr>
              <w:adjustRightInd w:val="0"/>
              <w:snapToGrid w:val="0"/>
              <w:spacing w:before="40"/>
              <w:ind w:firstLineChars="200" w:firstLine="420"/>
              <w:jc w:val="left"/>
              <w:rPr>
                <w:rFonts w:ascii="Times New Roman" w:hAnsi="Times New Roman" w:cs="Times New Roman"/>
                <w:szCs w:val="28"/>
              </w:rPr>
            </w:pPr>
            <w:r w:rsidRPr="006C7F07">
              <w:rPr>
                <w:rFonts w:ascii="Times New Roman" w:hAnsi="Times New Roman" w:cs="Times New Roman"/>
                <w:szCs w:val="28"/>
              </w:rPr>
              <w:t>温州弗迪在一期动力电池项目建成后，存在部分预留区域未进行建设，为进一步扩大企业发展，建设单位购置配料、涂布、辊压、装配等生产设备，在一期项目预留区域，采用同工序高标准设备线，新建动力电池生产线及配套铝壳线等，主要生产工艺涉及混料、涂布、焊接、烘烤、注液、化成、组装等，本项目建成后形成年产</w:t>
            </w:r>
            <w:r w:rsidRPr="006C7F07">
              <w:rPr>
                <w:rFonts w:ascii="Times New Roman" w:hAnsi="Times New Roman" w:cs="Times New Roman"/>
                <w:szCs w:val="28"/>
              </w:rPr>
              <w:t>10GWh</w:t>
            </w:r>
            <w:proofErr w:type="gramStart"/>
            <w:r w:rsidRPr="006C7F07">
              <w:rPr>
                <w:rFonts w:ascii="Times New Roman" w:hAnsi="Times New Roman" w:cs="Times New Roman"/>
                <w:szCs w:val="28"/>
              </w:rPr>
              <w:t>欧标动力</w:t>
            </w:r>
            <w:proofErr w:type="gramEnd"/>
            <w:r w:rsidRPr="006C7F07">
              <w:rPr>
                <w:rFonts w:ascii="Times New Roman" w:hAnsi="Times New Roman" w:cs="Times New Roman"/>
                <w:szCs w:val="28"/>
              </w:rPr>
              <w:t>电池的生产能力。</w:t>
            </w:r>
          </w:p>
          <w:p w14:paraId="4741132F" w14:textId="0BE5AD05" w:rsidR="00F86064" w:rsidRPr="00F504B7" w:rsidRDefault="006C7F07" w:rsidP="006C7F07">
            <w:pPr>
              <w:adjustRightInd w:val="0"/>
              <w:snapToGrid w:val="0"/>
              <w:ind w:firstLineChars="200" w:firstLine="420"/>
              <w:rPr>
                <w:rFonts w:ascii="Times New Roman" w:hAnsi="Times New Roman" w:cs="Times New Roman"/>
                <w:szCs w:val="28"/>
              </w:rPr>
            </w:pPr>
            <w:r w:rsidRPr="006C7F07">
              <w:rPr>
                <w:rFonts w:ascii="Times New Roman" w:hAnsi="Times New Roman" w:cs="Times New Roman"/>
                <w:szCs w:val="28"/>
              </w:rPr>
              <w:t>本项目于</w:t>
            </w:r>
            <w:r w:rsidRPr="006C7F07">
              <w:rPr>
                <w:rFonts w:ascii="Times New Roman" w:hAnsi="Times New Roman" w:cs="Times New Roman"/>
                <w:szCs w:val="28"/>
              </w:rPr>
              <w:t>2023</w:t>
            </w:r>
            <w:r w:rsidRPr="006C7F07">
              <w:rPr>
                <w:rFonts w:ascii="Times New Roman" w:hAnsi="Times New Roman" w:cs="Times New Roman"/>
                <w:szCs w:val="28"/>
              </w:rPr>
              <w:t>年</w:t>
            </w:r>
            <w:r w:rsidRPr="006C7F07">
              <w:rPr>
                <w:rFonts w:ascii="Times New Roman" w:hAnsi="Times New Roman" w:cs="Times New Roman"/>
                <w:szCs w:val="28"/>
              </w:rPr>
              <w:t>1</w:t>
            </w:r>
            <w:r w:rsidRPr="006C7F07">
              <w:rPr>
                <w:rFonts w:ascii="Times New Roman" w:hAnsi="Times New Roman" w:cs="Times New Roman"/>
                <w:szCs w:val="28"/>
              </w:rPr>
              <w:t>月获永嘉县发展和</w:t>
            </w:r>
            <w:proofErr w:type="gramStart"/>
            <w:r w:rsidRPr="006C7F07">
              <w:rPr>
                <w:rFonts w:ascii="Times New Roman" w:hAnsi="Times New Roman" w:cs="Times New Roman"/>
                <w:szCs w:val="28"/>
              </w:rPr>
              <w:t>改革局</w:t>
            </w:r>
            <w:proofErr w:type="gramEnd"/>
            <w:r w:rsidRPr="006C7F07">
              <w:rPr>
                <w:rFonts w:ascii="Times New Roman" w:hAnsi="Times New Roman" w:cs="Times New Roman"/>
                <w:szCs w:val="28"/>
              </w:rPr>
              <w:t>的备案批件，备案文号为：</w:t>
            </w:r>
            <w:r w:rsidRPr="006C7F07">
              <w:rPr>
                <w:rFonts w:ascii="Times New Roman" w:hAnsi="Times New Roman" w:cs="Times New Roman"/>
                <w:szCs w:val="28"/>
              </w:rPr>
              <w:t>2301-330324-04-01-234455</w:t>
            </w:r>
            <w:r w:rsidRPr="006C7F07">
              <w:rPr>
                <w:rFonts w:ascii="Times New Roman" w:hAnsi="Times New Roman" w:cs="Times New Roman"/>
                <w:szCs w:val="28"/>
              </w:rPr>
              <w:t>。并于</w:t>
            </w:r>
            <w:r w:rsidRPr="006C7F07">
              <w:rPr>
                <w:rFonts w:ascii="Times New Roman" w:hAnsi="Times New Roman" w:cs="Times New Roman"/>
                <w:szCs w:val="28"/>
              </w:rPr>
              <w:t>2025</w:t>
            </w:r>
            <w:r w:rsidRPr="006C7F07">
              <w:rPr>
                <w:rFonts w:ascii="Times New Roman" w:hAnsi="Times New Roman" w:cs="Times New Roman"/>
                <w:szCs w:val="28"/>
              </w:rPr>
              <w:t>年</w:t>
            </w:r>
            <w:r w:rsidRPr="006C7F07">
              <w:rPr>
                <w:rFonts w:ascii="Times New Roman" w:hAnsi="Times New Roman" w:cs="Times New Roman" w:hint="eastAsia"/>
                <w:szCs w:val="28"/>
              </w:rPr>
              <w:t>12</w:t>
            </w:r>
            <w:r w:rsidRPr="006C7F07">
              <w:rPr>
                <w:rFonts w:ascii="Times New Roman" w:hAnsi="Times New Roman" w:cs="Times New Roman"/>
                <w:szCs w:val="28"/>
              </w:rPr>
              <w:t>月由浙江中一检测研究院股份有限公司编制完成了职业病危害预评价报告。</w:t>
            </w:r>
            <w:bookmarkEnd w:id="1"/>
            <w:bookmarkEnd w:id="2"/>
            <w:bookmarkEnd w:id="3"/>
          </w:p>
        </w:tc>
      </w:tr>
      <w:tr w:rsidR="00F86064" w:rsidRPr="00F504B7" w14:paraId="72BFE12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1B3A6EA"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1708F8"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2D1E325"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62D141E"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69AE6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35531CF"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0664C478"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40CF0B2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903DB15"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F889E6"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6340A88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1EBC5C3"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0EA794"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63F9529"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4A08CE"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7726DC3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28EB0F1"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04D56CC2"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DB6C45" w14:textId="18542EFB" w:rsidR="00F86064" w:rsidRPr="002C131C" w:rsidRDefault="006C7F07" w:rsidP="00C16B36">
            <w:pPr>
              <w:rPr>
                <w:rFonts w:ascii="Times New Roman" w:hAnsi="Times New Roman" w:cs="Times New Roman"/>
                <w:szCs w:val="28"/>
              </w:rPr>
            </w:pPr>
            <w:bookmarkStart w:id="4" w:name="_Hlk216725251"/>
            <w:r w:rsidRPr="006C7F07">
              <w:rPr>
                <w:rFonts w:ascii="Times New Roman" w:hAnsi="Times New Roman" w:cs="Times New Roman"/>
                <w:szCs w:val="28"/>
              </w:rPr>
              <w:t>炭黑粉尘、其他粉尘（聚偏氟乙烯粉尘、羧甲基纤维素）、石墨粉尘、氢氧化钠、</w:t>
            </w:r>
            <w:proofErr w:type="gramStart"/>
            <w:r w:rsidRPr="006C7F07">
              <w:rPr>
                <w:rFonts w:ascii="Times New Roman" w:hAnsi="Times New Roman" w:cs="Times New Roman"/>
                <w:szCs w:val="28"/>
              </w:rPr>
              <w:t>锂及其</w:t>
            </w:r>
            <w:proofErr w:type="gramEnd"/>
            <w:r w:rsidRPr="006C7F07">
              <w:rPr>
                <w:rFonts w:ascii="Times New Roman" w:hAnsi="Times New Roman" w:cs="Times New Roman"/>
                <w:szCs w:val="28"/>
              </w:rPr>
              <w:t>化合物、氟化氢、</w:t>
            </w:r>
            <w:proofErr w:type="gramStart"/>
            <w:r w:rsidRPr="006C7F07">
              <w:rPr>
                <w:rFonts w:ascii="Times New Roman" w:hAnsi="Times New Roman" w:cs="Times New Roman"/>
                <w:szCs w:val="28"/>
              </w:rPr>
              <w:t>氟及其</w:t>
            </w:r>
            <w:proofErr w:type="gramEnd"/>
            <w:r w:rsidRPr="006C7F07">
              <w:rPr>
                <w:rFonts w:ascii="Times New Roman" w:hAnsi="Times New Roman" w:cs="Times New Roman"/>
                <w:szCs w:val="28"/>
              </w:rPr>
              <w:t>化合物、甲醇、乙酸乙酯、</w:t>
            </w:r>
            <w:r w:rsidRPr="006C7F07">
              <w:rPr>
                <w:rFonts w:ascii="Times New Roman" w:hAnsi="Times New Roman" w:cs="Times New Roman" w:hint="eastAsia"/>
                <w:szCs w:val="28"/>
              </w:rPr>
              <w:t>二氧化氮、氯化氢及盐酸、</w:t>
            </w:r>
            <w:r w:rsidRPr="006C7F07">
              <w:rPr>
                <w:rFonts w:ascii="Times New Roman" w:hAnsi="Times New Roman" w:cs="Times New Roman"/>
                <w:szCs w:val="28"/>
              </w:rPr>
              <w:t>噪声</w:t>
            </w:r>
            <w:bookmarkEnd w:id="4"/>
          </w:p>
        </w:tc>
      </w:tr>
      <w:tr w:rsidR="00F86064" w:rsidRPr="00F504B7" w14:paraId="1F598340"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ABA1237"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3521E15E"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80CFBBA"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0B85AA9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FCFA1F8"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6D8512E5"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EE5AAB" w14:textId="34603875" w:rsidR="006F1E22" w:rsidRPr="00EE1B49" w:rsidRDefault="006F1E22" w:rsidP="00701914">
            <w:pPr>
              <w:adjustRightInd w:val="0"/>
              <w:rPr>
                <w:rFonts w:ascii="Times New Roman" w:hAnsi="Times New Roman" w:cs="Times New Roman"/>
                <w:szCs w:val="28"/>
              </w:rPr>
            </w:pPr>
            <w:r w:rsidRPr="00EE1B49">
              <w:rPr>
                <w:rFonts w:ascii="Times New Roman" w:hAnsi="Times New Roman" w:cs="Times New Roman"/>
                <w:szCs w:val="28"/>
              </w:rPr>
              <w:t>结论</w:t>
            </w:r>
            <w:r w:rsidR="00FE22B1">
              <w:rPr>
                <w:rFonts w:ascii="Times New Roman" w:hAnsi="Times New Roman" w:cs="Times New Roman" w:hint="eastAsia"/>
                <w:szCs w:val="28"/>
              </w:rPr>
              <w:t>：</w:t>
            </w:r>
          </w:p>
          <w:p w14:paraId="5019169B" w14:textId="0C9E598F" w:rsidR="003F6478" w:rsidRPr="00EE1B49" w:rsidRDefault="00EE1B49" w:rsidP="00EE1B49">
            <w:pPr>
              <w:adjustRightInd w:val="0"/>
              <w:snapToGrid w:val="0"/>
              <w:ind w:firstLineChars="200" w:firstLine="420"/>
              <w:rPr>
                <w:rFonts w:ascii="Times New Roman" w:hAnsi="Times New Roman" w:cs="Times New Roman"/>
                <w:szCs w:val="28"/>
              </w:rPr>
            </w:pPr>
            <w:r w:rsidRPr="00EE1B49">
              <w:rPr>
                <w:rFonts w:ascii="Times New Roman" w:hAnsi="Times New Roman" w:cs="Times New Roman"/>
                <w:szCs w:val="28"/>
              </w:rPr>
              <w:t>通过工程分析结合查阅本项目职业病危害预评价报告中的类比数据可知，企业如能按照本设计专篇进行设计，各作业岗位工人职业病危害因素的接触水平应能符合国家职业卫生标准要求，投产后各项职业病防护措施能符合法律、法规、标准的要求。</w:t>
            </w:r>
          </w:p>
        </w:tc>
      </w:tr>
      <w:tr w:rsidR="00B42FEA" w:rsidRPr="00F504B7" w14:paraId="28CFFD9E"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2532CC2F" w14:textId="77777777" w:rsidR="00B42FEA" w:rsidRPr="00F504B7" w:rsidRDefault="00B42FEA" w:rsidP="00E33563">
            <w:pPr>
              <w:adjustRightInd w:val="0"/>
              <w:snapToGrid w:val="0"/>
              <w:ind w:firstLineChars="200" w:firstLine="420"/>
              <w:rPr>
                <w:rFonts w:ascii="Times New Roman" w:hAnsi="Times New Roman" w:cs="Times New Roman"/>
                <w:szCs w:val="28"/>
              </w:rPr>
            </w:pPr>
            <w:r w:rsidRPr="00F504B7">
              <w:rPr>
                <w:rFonts w:ascii="Times New Roman" w:hAnsi="Times New Roman" w:cs="Times New Roman"/>
                <w:szCs w:val="28"/>
              </w:rPr>
              <w:t>技术审查专家组评审意见</w:t>
            </w:r>
          </w:p>
        </w:tc>
      </w:tr>
      <w:tr w:rsidR="00B42FEA" w:rsidRPr="00F504B7" w14:paraId="1D931370" w14:textId="77777777" w:rsidTr="00C92CA5">
        <w:trPr>
          <w:trHeight w:val="2848"/>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B5D38C"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lastRenderedPageBreak/>
              <w:t>一、设计依据较全面、正确、有效；</w:t>
            </w:r>
          </w:p>
          <w:p w14:paraId="02817017"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t>二、职业病防护设施设计专篇中建设项目概述清晰，可能产生职业病危害因素的工作场所、工艺设备、原辅材料等</w:t>
            </w:r>
            <w:proofErr w:type="gramStart"/>
            <w:r w:rsidRPr="00FE22B1">
              <w:rPr>
                <w:rFonts w:ascii="Times New Roman" w:eastAsiaTheme="minorEastAsia" w:hAnsi="Times New Roman"/>
                <w:sz w:val="21"/>
                <w:szCs w:val="28"/>
              </w:rPr>
              <w:t>描述较</w:t>
            </w:r>
            <w:proofErr w:type="gramEnd"/>
            <w:r w:rsidRPr="00FE22B1">
              <w:rPr>
                <w:rFonts w:ascii="Times New Roman" w:eastAsiaTheme="minorEastAsia" w:hAnsi="Times New Roman"/>
                <w:sz w:val="21"/>
                <w:szCs w:val="28"/>
              </w:rPr>
              <w:t>完整、准确，对施工中职业病危害进行了简要分析描述；</w:t>
            </w:r>
          </w:p>
          <w:p w14:paraId="3AB5C7BF"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t>三、建设项目产生或者可能产生的职业病危害因素的种类、来源、理化性质、毒理特征、浓度、强度、分布、接触人数及水平、潜在危害性和发生职业病的危险程度分析较全面、客观、准确；</w:t>
            </w:r>
          </w:p>
          <w:p w14:paraId="6ABCB65D"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t>四、职业病防护设施设计（含放射卫生）、有关防控措施及其控制性能基本合理、可行；</w:t>
            </w:r>
          </w:p>
          <w:p w14:paraId="64AD05AB"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t>五、</w:t>
            </w:r>
            <w:proofErr w:type="gramStart"/>
            <w:r w:rsidRPr="00FE22B1">
              <w:rPr>
                <w:rFonts w:ascii="Times New Roman" w:eastAsiaTheme="minorEastAsia" w:hAnsi="Times New Roman"/>
                <w:sz w:val="21"/>
                <w:szCs w:val="28"/>
              </w:rPr>
              <w:t>辅助用室及</w:t>
            </w:r>
            <w:proofErr w:type="gramEnd"/>
            <w:r w:rsidRPr="00FE22B1">
              <w:rPr>
                <w:rFonts w:ascii="Times New Roman" w:eastAsiaTheme="minorEastAsia" w:hAnsi="Times New Roman"/>
                <w:sz w:val="21"/>
                <w:szCs w:val="28"/>
              </w:rPr>
              <w:t>卫生设施的设计情况基本符合相关要求；</w:t>
            </w:r>
          </w:p>
          <w:p w14:paraId="5CBF62F0"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t>六、建设单位采取的职业病防治管理措施较全面、合理、可行；</w:t>
            </w:r>
          </w:p>
          <w:p w14:paraId="354367A8"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t>七、对预评价报告中职业病危害控制措施、防治对策及建议已采纳；</w:t>
            </w:r>
          </w:p>
          <w:p w14:paraId="75EC6308"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t>八、职业病防护设施投资预算满足要求；</w:t>
            </w:r>
          </w:p>
          <w:p w14:paraId="08A0234B"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t>九、可能出现的职业病危害事故的预防及应急措施基本具备可行性和针对性；</w:t>
            </w:r>
          </w:p>
          <w:p w14:paraId="0276B19E"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t>十、可以达到的预期效果及评价客观、正确。</w:t>
            </w:r>
          </w:p>
          <w:p w14:paraId="1E88A4CF" w14:textId="77777777" w:rsidR="00FE22B1" w:rsidRPr="00FE22B1" w:rsidRDefault="00FE22B1" w:rsidP="00FE22B1">
            <w:pPr>
              <w:pStyle w:val="2"/>
              <w:adjustRightInd w:val="0"/>
              <w:snapToGrid w:val="0"/>
              <w:ind w:firstLine="420"/>
              <w:rPr>
                <w:rFonts w:ascii="Times New Roman" w:eastAsiaTheme="minorEastAsia" w:hAnsi="Times New Roman"/>
                <w:sz w:val="21"/>
                <w:szCs w:val="28"/>
              </w:rPr>
            </w:pPr>
            <w:r w:rsidRPr="00FE22B1">
              <w:rPr>
                <w:rFonts w:ascii="Times New Roman" w:eastAsiaTheme="minorEastAsia" w:hAnsi="Times New Roman"/>
                <w:sz w:val="21"/>
                <w:szCs w:val="28"/>
              </w:rPr>
              <w:t>十一、专家组建议</w:t>
            </w:r>
          </w:p>
          <w:p w14:paraId="7B276BB2" w14:textId="77777777" w:rsidR="00FE22B1" w:rsidRPr="00FE22B1" w:rsidRDefault="00FE22B1" w:rsidP="00FE22B1">
            <w:pPr>
              <w:ind w:firstLineChars="200" w:firstLine="420"/>
              <w:rPr>
                <w:rFonts w:ascii="Times New Roman" w:hAnsi="Times New Roman" w:cs="Times New Roman"/>
                <w:szCs w:val="28"/>
              </w:rPr>
            </w:pPr>
            <w:r w:rsidRPr="00FE22B1">
              <w:rPr>
                <w:rFonts w:ascii="Times New Roman" w:hAnsi="Times New Roman" w:cs="Times New Roman"/>
                <w:szCs w:val="28"/>
              </w:rPr>
              <w:t>1</w:t>
            </w:r>
            <w:r w:rsidRPr="00FE22B1">
              <w:rPr>
                <w:rFonts w:ascii="Times New Roman" w:hAnsi="Times New Roman" w:cs="Times New Roman"/>
                <w:szCs w:val="28"/>
              </w:rPr>
              <w:t>、</w:t>
            </w:r>
            <w:r w:rsidRPr="00FE22B1">
              <w:rPr>
                <w:rFonts w:ascii="Times New Roman" w:hAnsi="Times New Roman" w:cs="Times New Roman" w:hint="eastAsia"/>
                <w:szCs w:val="28"/>
              </w:rPr>
              <w:t>补充本项目混料工序搅拌头清洗方式、频次及防护设施描述与设计</w:t>
            </w:r>
            <w:r w:rsidRPr="00FE22B1">
              <w:rPr>
                <w:rFonts w:ascii="Times New Roman" w:hAnsi="Times New Roman" w:cs="Times New Roman"/>
                <w:szCs w:val="28"/>
              </w:rPr>
              <w:t>；</w:t>
            </w:r>
          </w:p>
          <w:p w14:paraId="325B7BFC" w14:textId="77777777" w:rsidR="00FE22B1" w:rsidRPr="00FE22B1" w:rsidRDefault="00FE22B1" w:rsidP="00FE22B1">
            <w:pPr>
              <w:ind w:firstLineChars="200" w:firstLine="420"/>
              <w:rPr>
                <w:rFonts w:ascii="Times New Roman" w:hAnsi="Times New Roman" w:cs="Times New Roman"/>
                <w:szCs w:val="28"/>
              </w:rPr>
            </w:pPr>
            <w:r w:rsidRPr="00FE22B1">
              <w:rPr>
                <w:rFonts w:ascii="Times New Roman" w:hAnsi="Times New Roman" w:cs="Times New Roman"/>
                <w:szCs w:val="28"/>
              </w:rPr>
              <w:t>2</w:t>
            </w:r>
            <w:r w:rsidRPr="00FE22B1">
              <w:rPr>
                <w:rFonts w:ascii="Times New Roman" w:hAnsi="Times New Roman" w:cs="Times New Roman"/>
                <w:szCs w:val="28"/>
              </w:rPr>
              <w:t>、补充</w:t>
            </w:r>
            <w:r w:rsidRPr="00FE22B1">
              <w:rPr>
                <w:rFonts w:ascii="Times New Roman" w:hAnsi="Times New Roman" w:cs="Times New Roman" w:hint="eastAsia"/>
                <w:szCs w:val="28"/>
              </w:rPr>
              <w:t>工业</w:t>
            </w:r>
            <w:r w:rsidRPr="00FE22B1">
              <w:rPr>
                <w:rFonts w:ascii="Times New Roman" w:hAnsi="Times New Roman" w:cs="Times New Roman"/>
                <w:szCs w:val="28"/>
              </w:rPr>
              <w:t>CT</w:t>
            </w:r>
            <w:r w:rsidRPr="00FE22B1">
              <w:rPr>
                <w:rFonts w:ascii="Times New Roman" w:hAnsi="Times New Roman" w:cs="Times New Roman"/>
                <w:szCs w:val="28"/>
              </w:rPr>
              <w:t>机、</w:t>
            </w:r>
            <w:r w:rsidRPr="00FE22B1">
              <w:rPr>
                <w:rFonts w:ascii="Times New Roman" w:hAnsi="Times New Roman" w:cs="Times New Roman"/>
                <w:szCs w:val="28"/>
              </w:rPr>
              <w:t>X</w:t>
            </w:r>
            <w:r w:rsidRPr="00FE22B1">
              <w:rPr>
                <w:rFonts w:ascii="Times New Roman" w:hAnsi="Times New Roman" w:cs="Times New Roman" w:hint="eastAsia"/>
                <w:szCs w:val="28"/>
              </w:rPr>
              <w:t>射线</w:t>
            </w:r>
            <w:r w:rsidRPr="00FE22B1">
              <w:rPr>
                <w:rFonts w:ascii="Times New Roman" w:hAnsi="Times New Roman" w:cs="Times New Roman"/>
                <w:szCs w:val="28"/>
              </w:rPr>
              <w:t>探伤</w:t>
            </w:r>
            <w:r w:rsidRPr="00FE22B1">
              <w:rPr>
                <w:rFonts w:ascii="Times New Roman" w:hAnsi="Times New Roman" w:cs="Times New Roman" w:hint="eastAsia"/>
                <w:szCs w:val="28"/>
              </w:rPr>
              <w:t>装置</w:t>
            </w:r>
            <w:r w:rsidRPr="00FE22B1">
              <w:rPr>
                <w:rFonts w:ascii="Times New Roman" w:hAnsi="Times New Roman" w:cs="Times New Roman"/>
                <w:szCs w:val="28"/>
              </w:rPr>
              <w:t>自屏蔽</w:t>
            </w:r>
            <w:r w:rsidRPr="00FE22B1">
              <w:rPr>
                <w:rFonts w:ascii="Times New Roman" w:hAnsi="Times New Roman" w:cs="Times New Roman" w:hint="eastAsia"/>
                <w:szCs w:val="28"/>
              </w:rPr>
              <w:t>相关</w:t>
            </w:r>
            <w:r w:rsidRPr="00FE22B1">
              <w:rPr>
                <w:rFonts w:ascii="Times New Roman" w:hAnsi="Times New Roman" w:cs="Times New Roman"/>
                <w:szCs w:val="28"/>
              </w:rPr>
              <w:t>参数设计。</w:t>
            </w:r>
          </w:p>
          <w:p w14:paraId="7AB030CF" w14:textId="77777777" w:rsidR="00FE22B1" w:rsidRPr="00FE22B1" w:rsidRDefault="00FE22B1" w:rsidP="00FE22B1">
            <w:pPr>
              <w:ind w:firstLineChars="200" w:firstLine="420"/>
              <w:rPr>
                <w:rFonts w:ascii="Times New Roman" w:hAnsi="Times New Roman" w:cs="Times New Roman"/>
                <w:szCs w:val="28"/>
              </w:rPr>
            </w:pPr>
            <w:r w:rsidRPr="00FE22B1">
              <w:rPr>
                <w:rFonts w:ascii="Times New Roman" w:hAnsi="Times New Roman" w:cs="Times New Roman"/>
                <w:szCs w:val="28"/>
              </w:rPr>
              <w:t>十二、评审结论</w:t>
            </w:r>
          </w:p>
          <w:p w14:paraId="0A87FA1E" w14:textId="544D733A" w:rsidR="00B42FEA" w:rsidRPr="00E33563" w:rsidRDefault="00FE22B1" w:rsidP="00FE22B1">
            <w:pPr>
              <w:ind w:firstLineChars="200" w:firstLine="420"/>
              <w:rPr>
                <w:rFonts w:ascii="Times New Roman" w:hAnsi="Times New Roman" w:cs="Times New Roman"/>
                <w:szCs w:val="28"/>
              </w:rPr>
            </w:pPr>
            <w:r w:rsidRPr="00FE22B1">
              <w:rPr>
                <w:rFonts w:ascii="Times New Roman" w:hAnsi="Times New Roman" w:cs="Times New Roman"/>
                <w:szCs w:val="28"/>
              </w:rPr>
              <w:t>专家组同意修改后通过该《设计专篇》，设计单位应按照专家组建议对《设计专篇》进行修改，修改后的《设计专篇》须经专家组长签字确认。</w:t>
            </w:r>
          </w:p>
        </w:tc>
      </w:tr>
    </w:tbl>
    <w:p w14:paraId="2E5D6E8E"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BC36" w14:textId="77777777" w:rsidR="00990C8C" w:rsidRDefault="00990C8C" w:rsidP="00F86064">
      <w:r>
        <w:separator/>
      </w:r>
    </w:p>
  </w:endnote>
  <w:endnote w:type="continuationSeparator" w:id="0">
    <w:p w14:paraId="3CAC368F" w14:textId="77777777" w:rsidR="00990C8C" w:rsidRDefault="00990C8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E72F" w14:textId="77777777" w:rsidR="00990C8C" w:rsidRDefault="00990C8C" w:rsidP="00F86064">
      <w:r>
        <w:separator/>
      </w:r>
    </w:p>
  </w:footnote>
  <w:footnote w:type="continuationSeparator" w:id="0">
    <w:p w14:paraId="0B0EF295" w14:textId="77777777" w:rsidR="00990C8C" w:rsidRDefault="00990C8C"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62270551">
    <w:abstractNumId w:val="1"/>
  </w:num>
  <w:num w:numId="2" w16cid:durableId="1306592428">
    <w:abstractNumId w:val="3"/>
  </w:num>
  <w:num w:numId="3" w16cid:durableId="118376968">
    <w:abstractNumId w:val="0"/>
  </w:num>
  <w:num w:numId="4" w16cid:durableId="92118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31C4A"/>
    <w:rsid w:val="00047595"/>
    <w:rsid w:val="00047D73"/>
    <w:rsid w:val="0005417D"/>
    <w:rsid w:val="0007443E"/>
    <w:rsid w:val="000A1057"/>
    <w:rsid w:val="000D3C35"/>
    <w:rsid w:val="000D427F"/>
    <w:rsid w:val="000E5DFB"/>
    <w:rsid w:val="00106046"/>
    <w:rsid w:val="0011440B"/>
    <w:rsid w:val="00120D44"/>
    <w:rsid w:val="00143215"/>
    <w:rsid w:val="0015152C"/>
    <w:rsid w:val="001A0876"/>
    <w:rsid w:val="001F46C9"/>
    <w:rsid w:val="00206FFC"/>
    <w:rsid w:val="00237EFB"/>
    <w:rsid w:val="00241A79"/>
    <w:rsid w:val="00257880"/>
    <w:rsid w:val="002B79F4"/>
    <w:rsid w:val="002C131C"/>
    <w:rsid w:val="002D06BB"/>
    <w:rsid w:val="002F4583"/>
    <w:rsid w:val="0031004F"/>
    <w:rsid w:val="00316860"/>
    <w:rsid w:val="003374F4"/>
    <w:rsid w:val="00367CB0"/>
    <w:rsid w:val="003C1514"/>
    <w:rsid w:val="003F6478"/>
    <w:rsid w:val="00420AC5"/>
    <w:rsid w:val="00436FEC"/>
    <w:rsid w:val="00467281"/>
    <w:rsid w:val="00475F0F"/>
    <w:rsid w:val="00485836"/>
    <w:rsid w:val="004B1F67"/>
    <w:rsid w:val="004E061D"/>
    <w:rsid w:val="004F2C4F"/>
    <w:rsid w:val="0050551E"/>
    <w:rsid w:val="00510279"/>
    <w:rsid w:val="0051549E"/>
    <w:rsid w:val="00522814"/>
    <w:rsid w:val="00522C8E"/>
    <w:rsid w:val="005429DB"/>
    <w:rsid w:val="00562E1F"/>
    <w:rsid w:val="0057738A"/>
    <w:rsid w:val="0059625D"/>
    <w:rsid w:val="005A6E60"/>
    <w:rsid w:val="005B58E5"/>
    <w:rsid w:val="005F16E6"/>
    <w:rsid w:val="00611F39"/>
    <w:rsid w:val="00613104"/>
    <w:rsid w:val="00635AFF"/>
    <w:rsid w:val="006463E8"/>
    <w:rsid w:val="00650C4D"/>
    <w:rsid w:val="00663D60"/>
    <w:rsid w:val="006A03EE"/>
    <w:rsid w:val="006B3B2C"/>
    <w:rsid w:val="006B661A"/>
    <w:rsid w:val="006B6D31"/>
    <w:rsid w:val="006C7F07"/>
    <w:rsid w:val="006F1E22"/>
    <w:rsid w:val="00701914"/>
    <w:rsid w:val="00711AB0"/>
    <w:rsid w:val="0073054C"/>
    <w:rsid w:val="00735CAF"/>
    <w:rsid w:val="00747DF7"/>
    <w:rsid w:val="007561E8"/>
    <w:rsid w:val="00756484"/>
    <w:rsid w:val="0076687D"/>
    <w:rsid w:val="007C7BED"/>
    <w:rsid w:val="007E735E"/>
    <w:rsid w:val="007F27EE"/>
    <w:rsid w:val="007F5549"/>
    <w:rsid w:val="00817317"/>
    <w:rsid w:val="00883DA3"/>
    <w:rsid w:val="008C097E"/>
    <w:rsid w:val="008C1364"/>
    <w:rsid w:val="008C427F"/>
    <w:rsid w:val="008E33ED"/>
    <w:rsid w:val="008F77B8"/>
    <w:rsid w:val="00902E17"/>
    <w:rsid w:val="00957C3A"/>
    <w:rsid w:val="0096350F"/>
    <w:rsid w:val="00964EE0"/>
    <w:rsid w:val="00990C8C"/>
    <w:rsid w:val="009C00ED"/>
    <w:rsid w:val="009E2FE4"/>
    <w:rsid w:val="009E5FB0"/>
    <w:rsid w:val="00A00CDD"/>
    <w:rsid w:val="00A0132E"/>
    <w:rsid w:val="00A160E8"/>
    <w:rsid w:val="00A2324E"/>
    <w:rsid w:val="00A458E3"/>
    <w:rsid w:val="00A720CA"/>
    <w:rsid w:val="00A76523"/>
    <w:rsid w:val="00AB21E4"/>
    <w:rsid w:val="00AE746E"/>
    <w:rsid w:val="00AF2F58"/>
    <w:rsid w:val="00AF4A8B"/>
    <w:rsid w:val="00AF54B1"/>
    <w:rsid w:val="00AF65A2"/>
    <w:rsid w:val="00AF6871"/>
    <w:rsid w:val="00B0719F"/>
    <w:rsid w:val="00B17E07"/>
    <w:rsid w:val="00B23E9B"/>
    <w:rsid w:val="00B42FEA"/>
    <w:rsid w:val="00B81922"/>
    <w:rsid w:val="00BC69BB"/>
    <w:rsid w:val="00BD2833"/>
    <w:rsid w:val="00BE7FD0"/>
    <w:rsid w:val="00C16B36"/>
    <w:rsid w:val="00C92CA5"/>
    <w:rsid w:val="00C94DF7"/>
    <w:rsid w:val="00CA4CD1"/>
    <w:rsid w:val="00CB0655"/>
    <w:rsid w:val="00CF2AB9"/>
    <w:rsid w:val="00CF4DCB"/>
    <w:rsid w:val="00D46BD7"/>
    <w:rsid w:val="00D57285"/>
    <w:rsid w:val="00DE686C"/>
    <w:rsid w:val="00E16DD4"/>
    <w:rsid w:val="00E33563"/>
    <w:rsid w:val="00E63895"/>
    <w:rsid w:val="00EE17F1"/>
    <w:rsid w:val="00EE1B49"/>
    <w:rsid w:val="00EE6E5D"/>
    <w:rsid w:val="00EF5B22"/>
    <w:rsid w:val="00F11002"/>
    <w:rsid w:val="00F118EB"/>
    <w:rsid w:val="00F17947"/>
    <w:rsid w:val="00F504B7"/>
    <w:rsid w:val="00F82C62"/>
    <w:rsid w:val="00F86064"/>
    <w:rsid w:val="00FE22B1"/>
    <w:rsid w:val="00FE3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0A24C"/>
  <w15:docId w15:val="{F8663777-0553-4334-A592-7F8ED349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iPriority w:val="99"/>
    <w:semiHidden/>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paragraph" w:styleId="2">
    <w:name w:val="Body Text Indent 2"/>
    <w:basedOn w:val="a"/>
    <w:link w:val="20"/>
    <w:rsid w:val="0059625D"/>
    <w:pPr>
      <w:tabs>
        <w:tab w:val="left" w:pos="900"/>
        <w:tab w:val="left" w:pos="1260"/>
        <w:tab w:val="left" w:pos="1440"/>
      </w:tabs>
      <w:ind w:firstLineChars="200" w:firstLine="600"/>
    </w:pPr>
    <w:rPr>
      <w:rFonts w:ascii="宋体" w:eastAsia="宋体" w:hAnsi="宋体" w:cs="Times New Roman"/>
      <w:sz w:val="30"/>
      <w:szCs w:val="24"/>
    </w:rPr>
  </w:style>
  <w:style w:type="character" w:customStyle="1" w:styleId="20">
    <w:name w:val="正文文本缩进 2 字符"/>
    <w:basedOn w:val="a0"/>
    <w:link w:val="2"/>
    <w:rsid w:val="0059625D"/>
    <w:rPr>
      <w:rFonts w:ascii="宋体" w:eastAsia="宋体" w:hAnsi="宋体" w:cs="Times New Roman"/>
      <w:sz w:val="30"/>
      <w:szCs w:val="24"/>
    </w:rPr>
  </w:style>
  <w:style w:type="paragraph" w:customStyle="1" w:styleId="CharCharChar">
    <w:name w:val="Char Char Char"/>
    <w:basedOn w:val="a"/>
    <w:rsid w:val="0051549E"/>
    <w:rPr>
      <w:rFonts w:ascii="Times New Roman" w:eastAsia="宋体" w:hAnsi="Times New Roman" w:cs="Times New Roman"/>
      <w:szCs w:val="24"/>
    </w:rPr>
  </w:style>
  <w:style w:type="paragraph" w:customStyle="1" w:styleId="CharCharChar0">
    <w:name w:val=" Char Char Char"/>
    <w:basedOn w:val="a"/>
    <w:rsid w:val="006C7F07"/>
    <w:rPr>
      <w:rFonts w:ascii="Times New Roman" w:eastAsia="宋体" w:hAnsi="Times New Roman" w:cs="Times New Roman"/>
      <w:szCs w:val="24"/>
    </w:rPr>
  </w:style>
  <w:style w:type="paragraph" w:styleId="af">
    <w:name w:val="Body Text"/>
    <w:aliases w:val="正文文字 Char,正文文字,Body Text 1,正文文字1,表标,body text,Body Text x"/>
    <w:basedOn w:val="a"/>
    <w:link w:val="af0"/>
    <w:unhideWhenUsed/>
    <w:qFormat/>
    <w:rsid w:val="006C7F07"/>
    <w:pPr>
      <w:spacing w:after="120"/>
    </w:pPr>
  </w:style>
  <w:style w:type="character" w:customStyle="1" w:styleId="af0">
    <w:name w:val="正文文本 字符"/>
    <w:aliases w:val="正文文字 Char 字符,正文文字 字符,Body Text 1 字符,正文文字1 字符,表标 字符,body text 字符,Body Text x 字符"/>
    <w:basedOn w:val="a0"/>
    <w:link w:val="af"/>
    <w:qFormat/>
    <w:rsid w:val="006C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81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E17B-FF0B-4093-9EFE-5AE6DCD5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632</Words>
  <Characters>652</Characters>
  <Application>Microsoft Office Word</Application>
  <DocSecurity>0</DocSecurity>
  <Lines>43</Lines>
  <Paragraphs>45</Paragraphs>
  <ScaleCrop>false</ScaleCrop>
  <Company>CHINA</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40</cp:revision>
  <dcterms:created xsi:type="dcterms:W3CDTF">2023-06-21T06:47:00Z</dcterms:created>
  <dcterms:modified xsi:type="dcterms:W3CDTF">2026-06-10T23:53:00Z</dcterms:modified>
</cp:coreProperties>
</file>